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F8" w:rsidRDefault="00803DF8" w:rsidP="00803D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803DF8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Почему международный язык именно английский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.</w:t>
      </w:r>
    </w:p>
    <w:p w:rsidR="00803DF8" w:rsidRDefault="00803DF8" w:rsidP="00803D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:rsidR="00803DF8" w:rsidRPr="00803DF8" w:rsidRDefault="00803DF8" w:rsidP="00803D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79559" cy="2240782"/>
            <wp:effectExtent l="19050" t="0" r="1891" b="0"/>
            <wp:docPr id="12" name="Рисунок 12" descr="К какой группе языков относится английский язык – генеалогическая  классиф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 какой группе языков относится английский язык – генеалогическая  классификац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419" cy="2244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Английский – всемирный язык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Сегодня на английском языке говорят около 1.5 миллиарда человек: для 450 миллионов он является родным, 700 миллионов учили его как иностранный, еще почти 400 миллионов – как второй язык. На нем говорят не только в США, Великобритании и Австралии, но и в Европе и Азии. Читатель может справедливо возразить, заметив, что на китайском языке говорит большее число людей. Верно, но его сложно назвать международным языком, поскольку он используется в основном в Китае.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 России английский является обязательным к изучению в школах со второго по одиннадцатый класс. При устройстве на работу в области информационных технологий или в сфере услуг, от соискателя потребуют знание английского как минимум на разговорном уровне, а также во многих сферах нужен более высокий уровень (например, сданный </w:t>
      </w:r>
      <w:hyperlink r:id="rId6" w:history="1">
        <w:r w:rsidRPr="00803DF8">
          <w:rPr>
            <w:rStyle w:val="a3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</w:rPr>
          <w:t>экзамен IELTS</w:t>
        </w:r>
      </w:hyperlink>
      <w:r w:rsidRPr="00803DF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03DF8" w:rsidRPr="00803DF8" w:rsidRDefault="00803DF8" w:rsidP="00803DF8">
      <w:pPr>
        <w:pStyle w:val="2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основных культурных и исторических причин, почему именно английский стал международным языком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Становление английского как языка международного общения началось давно. Мы расскажем о культурно-исторических предпосылках, которые этому способствовали.</w:t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Войны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 середине 11 века Британия была захвачена норманнами, и официальным языком в стране стал французский. Так продолжалось очень долго, и, если бы не последовавшая Столетняя война между королевствами Францией и Англией, сегодня в школах и университетах бы мы изучали французский язык. И хотя Англия это противостояние проиграла, она отстояла право говорить на родном языке после заключения мира в 1365 году.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Наряду с Францией, Великобритания и США были в числе стран-победителей в</w:t>
      </w:r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>ервой мировой войне над Германией и ее союзниками. Это способствовало росту влияния и статуса английского языка на мировой арене. А Версальский мирный договор, ознаменовавший окончание войны, был написан на английском и французском языках.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 1945 году по завершении</w:t>
      </w:r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>торой Мировой войны для поддержания безопасности во всем регионе была создана ООН. Английский оказался в числе шести официальных языков организации, наряду с арабским, китайским, русским, французским и испанским.</w:t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Миграция</w:t>
      </w:r>
    </w:p>
    <w:p w:rsid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 период колонизации Северной Америки, с 17 века, тысячи иммигрантов из англоязычных стран перебирались туда в поисках лучшей жизни. Другие переселенцы, включая привезенных из Африки рабов, разговаривали на других языках. И, поскольку англоязычное население было преобладающим, все остальные начали изучать их язык, чтобы влиться в общество.</w:t>
      </w:r>
    </w:p>
    <w:p w:rsidR="00803DF8" w:rsidRPr="00803DF8" w:rsidRDefault="00803DF8" w:rsidP="00803DF8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31807" cy="2179366"/>
            <wp:effectExtent l="171450" t="133350" r="364043" b="297134"/>
            <wp:docPr id="15" name="Рисунок 15" descr="История иммиграции в США | ВСЕМИРНАЯ ИСТОРИЯ 2.0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 иммиграции в США | ВСЕМИРНАЯ ИСТОРИЯ 2.0 | Дзе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00" cy="2183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Черная смерть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В середине 14 века в Европе свирепствовала «Черная чума», которая по разным оценкам унесла жизни от 30 до 60% населения региона. В Англии эпидемия привела не только к большому числу погибших, но и к массовому оттоку людей. Ощущалась нехватка человеческих ресурсов и, чтобы их восполнить, с 1350 по 1550 годы в страну активно привлекали иммигрантов. На тот момент 1 процент всех жителей Англии были переселенцами, которых заманили выгодными условиями труда и иными преимуществами.</w:t>
      </w:r>
    </w:p>
    <w:p w:rsidR="00803DF8" w:rsidRPr="00803DF8" w:rsidRDefault="00803DF8" w:rsidP="00803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D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1187" cy="2080009"/>
            <wp:effectExtent l="171450" t="133350" r="355163" b="301241"/>
            <wp:docPr id="1" name="Рисунок 1" descr="https://static.tildacdn.com/tild3033-3037-4338-a436-303565333161/_____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033-3037-4338-a436-303565333161/_____-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29" cy="20799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Колонизация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своего расцвета Британская империя занимала территорию площадью более 25 </w:t>
      </w:r>
      <w:proofErr w:type="spellStart"/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spellEnd"/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км</w:t>
      </w:r>
      <w:r w:rsidRPr="00803DF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803DF8">
        <w:rPr>
          <w:rFonts w:ascii="Times New Roman" w:hAnsi="Times New Roman" w:cs="Times New Roman"/>
          <w:color w:val="000000"/>
          <w:sz w:val="28"/>
          <w:szCs w:val="28"/>
        </w:rPr>
        <w:t>, а ее население достигало почти 500 миллионов человек. Английский был основным языком общения между ее жителями. На нем говорили в Индии, Австралии, Северной Америке, Африке и других регионах. Каждая страна имела свои языковые особенности, что породило появление новых разновидностей английского. Сегодня принято выделять пять основных течений этого языка:</w:t>
      </w:r>
    </w:p>
    <w:p w:rsidR="00803DF8" w:rsidRPr="00803DF8" w:rsidRDefault="00803DF8" w:rsidP="00803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британский;</w:t>
      </w:r>
    </w:p>
    <w:p w:rsidR="00803DF8" w:rsidRPr="00803DF8" w:rsidRDefault="00803DF8" w:rsidP="00803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американский</w:t>
      </w:r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(США);</w:t>
      </w:r>
    </w:p>
    <w:p w:rsidR="00803DF8" w:rsidRPr="00803DF8" w:rsidRDefault="00803DF8" w:rsidP="00803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австралийский;</w:t>
      </w:r>
    </w:p>
    <w:p w:rsidR="00803DF8" w:rsidRPr="00803DF8" w:rsidRDefault="00803DF8" w:rsidP="00803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канадский;</w:t>
      </w:r>
    </w:p>
    <w:p w:rsidR="00803DF8" w:rsidRPr="00803DF8" w:rsidRDefault="00803DF8" w:rsidP="00803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новозеландский.</w:t>
      </w:r>
    </w:p>
    <w:p w:rsid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Литература</w:t>
      </w:r>
    </w:p>
    <w:p w:rsidR="00803DF8" w:rsidRPr="00803DF8" w:rsidRDefault="00803DF8" w:rsidP="00803DF8">
      <w:r>
        <w:rPr>
          <w:noProof/>
          <w:lang w:eastAsia="ru-RU"/>
        </w:rPr>
        <w:drawing>
          <wp:inline distT="0" distB="0" distL="0" distR="0">
            <wp:extent cx="2522220" cy="1808480"/>
            <wp:effectExtent l="171450" t="133350" r="354330" b="306070"/>
            <wp:docPr id="20" name="Рисунок 20" descr="О книгах на английском: литературные жанры и типы кн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 книгах на английском: литературные жанры и типы книг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0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В 17 веке произведения Уильяма Шекспира стали невероятно популярными не только в Великобритании, но и во всем мире. Его работы изучались в ведущих европейских учебных заведениях. Пьесы этого поэта и драматурга ввели в оборот новых фраз и </w:t>
      </w:r>
      <w:r w:rsidRPr="00803D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заложили основу современного английского языка. Даже сегодня весь мир читает </w:t>
      </w:r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Шекспира</w:t>
      </w:r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первоисточнике, чтобы в полной мере понимать смысл его произведений.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Английский стал международным языком и благодаря таким ученым, как Чарльз Дарвин, Артур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Бойкотт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, Томас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Хэрриот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и Исаак Ньютон. Свои наблюдения и исследования они публиковали на английском. С того времени он остается ведущим языком в области всемирной науки.</w:t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Промышленность</w:t>
      </w:r>
    </w:p>
    <w:p w:rsid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Англия стала первой страной, в которой прошла Великая индустриальная революция в середине 18 века. Произошел переход от ручного труда к </w:t>
      </w:r>
      <w:proofErr w:type="gram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машинному</w:t>
      </w:r>
      <w:proofErr w:type="gramEnd"/>
      <w:r w:rsidRPr="00803DF8">
        <w:rPr>
          <w:rFonts w:ascii="Times New Roman" w:hAnsi="Times New Roman" w:cs="Times New Roman"/>
          <w:color w:val="000000"/>
          <w:sz w:val="28"/>
          <w:szCs w:val="28"/>
        </w:rPr>
        <w:t>, от мануфактуры к фабрике. Руководства по эксплуатации машин и производственных станков печатались на английском. Любой человек, который работал с этим оборудованием, был вынужден изучать язык. Это привело к его более обширному распространению.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alt="ANENG BT-171 12В многофункциональные тестеры для аккумуляторов индикатор  состояния ремонт промышленности обнаружение с светодиодный обратный  электрик инструмент | AliExpress" style="width:23.75pt;height:23.75pt"/>
        </w:pict>
      </w:r>
      <w:r>
        <w:pict>
          <v:shape id="_x0000_i1060" type="#_x0000_t75" alt="Английский полудюймовый 12,7 мм ручной кодирующий станок Дата производства  крышка бутылки Логотип этикетка упаковка маленький струйный принтер  портативный | AliExpress" style="width:23.75pt;height:23.75pt"/>
        </w:pict>
      </w:r>
    </w:p>
    <w:p w:rsidR="00803DF8" w:rsidRP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Индустрия развлечений</w:t>
      </w:r>
    </w:p>
    <w:p w:rsid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Соединенные Штаты Америки стали центром мировой индустрии развлечений: кино, музыка, сериалы и телевизионные программы. Эпоха джаза и рока, а также голливудские фильмы настолько привлекали внимание людей, что многие иностранцы стали изучать английский, чтобы лучше понимать культуру США и приобщиться к ней. «Американская мечта» хорошо прослеживается в таких фильмах, как «Великий Гэтсби», «Крестный отец» и «В погоне за счастьем».</w:t>
      </w:r>
    </w:p>
    <w:p w:rsidR="00803DF8" w:rsidRPr="00803DF8" w:rsidRDefault="00803DF8" w:rsidP="00803DF8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4553" cy="2491991"/>
            <wp:effectExtent l="171450" t="133350" r="366347" b="308359"/>
            <wp:docPr id="23" name="Рисунок 23" descr="Старый английский фильм, 1930, дата выхода трейлеры актеры отзывы описание  на Кинопои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тарый английский фильм, 1930, дата выхода трейлеры актеры отзывы описание  на Кинопоиск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250" cy="2495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DF8" w:rsidRPr="00803DF8" w:rsidRDefault="00803DF8" w:rsidP="00803DF8">
      <w:pPr>
        <w:rPr>
          <w:rFonts w:ascii="Times New Roman" w:hAnsi="Times New Roman" w:cs="Times New Roman"/>
          <w:sz w:val="28"/>
          <w:szCs w:val="28"/>
        </w:rPr>
      </w:pPr>
    </w:p>
    <w:p w:rsidR="00803DF8" w:rsidRDefault="00803DF8" w:rsidP="00803DF8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Компьютеры и интернет</w:t>
      </w:r>
    </w:p>
    <w:p w:rsidR="00803DF8" w:rsidRPr="00803DF8" w:rsidRDefault="00803DF8" w:rsidP="00803DF8"/>
    <w:p w:rsidR="00803DF8" w:rsidRPr="00803DF8" w:rsidRDefault="00803DF8" w:rsidP="00803DF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4212" cy="2280084"/>
            <wp:effectExtent l="171450" t="133350" r="358238" b="310716"/>
            <wp:docPr id="26" name="Рисунок 26" descr="Тема INTERNET на английском с переводом | Grammar-tei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ма INTERNET на английском с переводом | Grammar-tei.co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72" cy="2282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Начиная с середины 20 века, Великобритания уступила США статус лидера «англоязычного мира». Америка придерживалась политики глобализации своего языка. Это стало возможным после изобретения компьютеров и интернета, без которых нам сложно представить жизнь человека. Сегодня львиная доля технологических компаний базируются в США, особенно в Силиконовой долине.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Apple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Amazon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3DF8">
        <w:rPr>
          <w:rFonts w:ascii="Times New Roman" w:hAnsi="Times New Roman" w:cs="Times New Roman"/>
          <w:color w:val="000000"/>
          <w:sz w:val="28"/>
          <w:szCs w:val="28"/>
        </w:rPr>
        <w:t>Alphabet</w:t>
      </w:r>
      <w:proofErr w:type="spellEnd"/>
      <w:r w:rsidRPr="00803DF8">
        <w:rPr>
          <w:rFonts w:ascii="Times New Roman" w:hAnsi="Times New Roman" w:cs="Times New Roman"/>
          <w:color w:val="000000"/>
          <w:sz w:val="28"/>
          <w:szCs w:val="28"/>
        </w:rPr>
        <w:t xml:space="preserve"> – эти бренды входят в десятку лидеров своей отрасли по объему капитализации.</w:t>
      </w:r>
    </w:p>
    <w:p w:rsidR="00803DF8" w:rsidRPr="00803DF8" w:rsidRDefault="00803DF8" w:rsidP="00803DF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03DF8">
        <w:rPr>
          <w:rFonts w:ascii="Times New Roman" w:hAnsi="Times New Roman" w:cs="Times New Roman"/>
          <w:color w:val="000000"/>
          <w:sz w:val="28"/>
          <w:szCs w:val="28"/>
        </w:rPr>
        <w:t>Американские ученые оказали большое влияние на появление и развитие интернета. Например, изобретатель Роберт Кан входит в число из создателей технологий TCP и IP. Журналисты называют его «отцом интернета».</w:t>
      </w:r>
    </w:p>
    <w:p w:rsidR="00676CE7" w:rsidRPr="00803DF8" w:rsidRDefault="00676CE7">
      <w:pPr>
        <w:rPr>
          <w:rFonts w:ascii="Times New Roman" w:hAnsi="Times New Roman" w:cs="Times New Roman"/>
          <w:sz w:val="28"/>
          <w:szCs w:val="28"/>
        </w:rPr>
      </w:pPr>
    </w:p>
    <w:sectPr w:rsidR="00676CE7" w:rsidRPr="00803DF8" w:rsidSect="0067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2008F"/>
    <w:multiLevelType w:val="multilevel"/>
    <w:tmpl w:val="856A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03DF8"/>
    <w:rsid w:val="00676CE7"/>
    <w:rsid w:val="0080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E7"/>
  </w:style>
  <w:style w:type="paragraph" w:styleId="1">
    <w:name w:val="heading 1"/>
    <w:basedOn w:val="a"/>
    <w:link w:val="10"/>
    <w:uiPriority w:val="9"/>
    <w:qFormat/>
    <w:rsid w:val="00803D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D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3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803D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3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0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2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-group.ru/ielts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2024-05-19T16:43:00Z</dcterms:created>
  <dcterms:modified xsi:type="dcterms:W3CDTF">2024-05-19T16:54:00Z</dcterms:modified>
</cp:coreProperties>
</file>