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3C0" w:rsidRDefault="002D70BB">
      <w:pPr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FF0000"/>
          <w:sz w:val="40"/>
          <w:szCs w:val="40"/>
        </w:rPr>
        <w:t>Секреты</w:t>
      </w:r>
      <w:r w:rsidRPr="002D70BB">
        <w:rPr>
          <w:rFonts w:ascii="Times New Roman" w:hAnsi="Times New Roman" w:cs="Times New Roman"/>
          <w:b/>
          <w:bCs/>
          <w:color w:val="FF0000"/>
          <w:sz w:val="40"/>
          <w:szCs w:val="40"/>
        </w:rPr>
        <w:t>, которые помогут заинтересовать детей учить английский</w:t>
      </w:r>
      <w:r>
        <w:rPr>
          <w:rFonts w:ascii="Times New Roman" w:hAnsi="Times New Roman" w:cs="Times New Roman"/>
          <w:b/>
          <w:bCs/>
          <w:color w:val="FF0000"/>
          <w:sz w:val="40"/>
          <w:szCs w:val="40"/>
        </w:rPr>
        <w:t>.</w:t>
      </w:r>
    </w:p>
    <w:p w:rsidR="002D70BB" w:rsidRDefault="002D70BB" w:rsidP="002D70BB">
      <w:pPr>
        <w:jc w:val="center"/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>
            <wp:extent cx="2847340" cy="1597025"/>
            <wp:effectExtent l="38100" t="0" r="10160" b="479425"/>
            <wp:docPr id="3" name="Рисунок 3" descr="Зачем нужны уроки английского для малыш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Зачем нужны уроки английского для малышей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340" cy="15970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2D70BB" w:rsidRPr="002D70BB" w:rsidRDefault="002D70BB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D70BB">
        <w:rPr>
          <w:rFonts w:ascii="Times New Roman" w:hAnsi="Times New Roman" w:cs="Times New Roman"/>
          <w:b/>
          <w:color w:val="000000"/>
          <w:sz w:val="28"/>
          <w:szCs w:val="28"/>
        </w:rPr>
        <w:t>Как заинтересовать ребёнка учить английский и добиться хороших результатов в учёбе.</w:t>
      </w:r>
    </w:p>
    <w:p w:rsidR="002D70BB" w:rsidRDefault="002D70BB" w:rsidP="002D70BB">
      <w:pPr>
        <w:spacing w:after="0" w:line="240" w:lineRule="auto"/>
        <w:rPr>
          <w:rFonts w:ascii="Times New Roman" w:eastAsia="Times New Roman" w:hAnsi="Times New Roman" w:cs="Times New Roman"/>
          <w:color w:val="18223A"/>
          <w:sz w:val="28"/>
          <w:szCs w:val="28"/>
          <w:bdr w:val="none" w:sz="0" w:space="0" w:color="auto" w:frame="1"/>
          <w:lang w:eastAsia="ru-RU"/>
        </w:rPr>
      </w:pPr>
      <w:r w:rsidRPr="002D70BB">
        <w:rPr>
          <w:rFonts w:ascii="Times New Roman" w:eastAsia="Times New Roman" w:hAnsi="Times New Roman" w:cs="Times New Roman"/>
          <w:b/>
          <w:bCs/>
          <w:color w:val="18223A"/>
          <w:sz w:val="28"/>
          <w:szCs w:val="28"/>
          <w:lang w:eastAsia="ru-RU"/>
        </w:rPr>
        <w:t>В</w:t>
      </w:r>
      <w:r w:rsidRPr="002D70BB">
        <w:rPr>
          <w:rFonts w:ascii="Times New Roman" w:eastAsia="Times New Roman" w:hAnsi="Times New Roman" w:cs="Times New Roman"/>
          <w:color w:val="18223A"/>
          <w:sz w:val="28"/>
          <w:szCs w:val="28"/>
          <w:lang w:eastAsia="ru-RU"/>
        </w:rPr>
        <w:t> </w:t>
      </w:r>
      <w:r w:rsidRPr="002D70BB">
        <w:rPr>
          <w:rFonts w:ascii="Times New Roman" w:eastAsia="Times New Roman" w:hAnsi="Times New Roman" w:cs="Times New Roman"/>
          <w:color w:val="18223A"/>
          <w:sz w:val="28"/>
          <w:szCs w:val="28"/>
          <w:bdr w:val="none" w:sz="0" w:space="0" w:color="auto" w:frame="1"/>
          <w:lang w:eastAsia="ru-RU"/>
        </w:rPr>
        <w:t>любом деле важно не только начать, но и не потерять интерес, тем более, когда речь идёт о детях, ведь их внимание особенно сложно удержать. В процессе изучения английского также нередко возникают сложности: сначала ребёнку интересно, ведь всё в новинку, но совсем скоро становится скучно и с каждым разом всё сложнее </w:t>
      </w:r>
      <w:r w:rsidRPr="002D70BB">
        <w:rPr>
          <w:rFonts w:ascii="Times New Roman" w:eastAsia="Times New Roman" w:hAnsi="Times New Roman" w:cs="Times New Roman"/>
          <w:b/>
          <w:bCs/>
          <w:color w:val="18223A"/>
          <w:sz w:val="28"/>
          <w:szCs w:val="28"/>
          <w:lang w:eastAsia="ru-RU"/>
        </w:rPr>
        <w:t>поддерживать интерес</w:t>
      </w:r>
      <w:r w:rsidRPr="002D70BB">
        <w:rPr>
          <w:rFonts w:ascii="Times New Roman" w:eastAsia="Times New Roman" w:hAnsi="Times New Roman" w:cs="Times New Roman"/>
          <w:color w:val="18223A"/>
          <w:sz w:val="28"/>
          <w:szCs w:val="28"/>
          <w:bdr w:val="none" w:sz="0" w:space="0" w:color="auto" w:frame="1"/>
          <w:lang w:eastAsia="ru-RU"/>
        </w:rPr>
        <w:t>.</w:t>
      </w:r>
    </w:p>
    <w:p w:rsidR="002D70BB" w:rsidRPr="002D70BB" w:rsidRDefault="002D70BB" w:rsidP="002D70BB">
      <w:pPr>
        <w:spacing w:after="0" w:line="240" w:lineRule="auto"/>
        <w:rPr>
          <w:rFonts w:ascii="Times New Roman" w:eastAsia="Times New Roman" w:hAnsi="Times New Roman" w:cs="Times New Roman"/>
          <w:color w:val="18223A"/>
          <w:sz w:val="28"/>
          <w:szCs w:val="28"/>
          <w:lang w:eastAsia="ru-RU"/>
        </w:rPr>
      </w:pPr>
    </w:p>
    <w:p w:rsidR="002D70BB" w:rsidRPr="002D70BB" w:rsidRDefault="002D70BB" w:rsidP="002D70BB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bookmarkStart w:id="0" w:name="1"/>
      <w:bookmarkEnd w:id="0"/>
      <w:r w:rsidRPr="002D70B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Объясните, зачем учить</w:t>
      </w:r>
    </w:p>
    <w:p w:rsidR="002D70BB" w:rsidRDefault="002D70BB" w:rsidP="002D70BB">
      <w:pPr>
        <w:spacing w:after="0" w:line="240" w:lineRule="auto"/>
        <w:rPr>
          <w:rFonts w:ascii="Times New Roman" w:eastAsia="Times New Roman" w:hAnsi="Times New Roman" w:cs="Times New Roman"/>
          <w:color w:val="18223A"/>
          <w:sz w:val="28"/>
          <w:szCs w:val="28"/>
          <w:bdr w:val="none" w:sz="0" w:space="0" w:color="auto" w:frame="1"/>
          <w:lang w:eastAsia="ru-RU"/>
        </w:rPr>
      </w:pPr>
      <w:r w:rsidRPr="002D70BB">
        <w:rPr>
          <w:rFonts w:ascii="Times New Roman" w:eastAsia="Times New Roman" w:hAnsi="Times New Roman" w:cs="Times New Roman"/>
          <w:color w:val="18223A"/>
          <w:sz w:val="28"/>
          <w:szCs w:val="28"/>
          <w:bdr w:val="none" w:sz="0" w:space="0" w:color="auto" w:frame="1"/>
          <w:lang w:eastAsia="ru-RU"/>
        </w:rPr>
        <w:t>Сразу стоит напомнить, что перед вами ребёнок, поэтому аргументы вроде «будешь знать английский – найдёшь хорошую работу», «поступишь в Гарвард» и другие не подходят. Придумайте мотивацию, актуальную для возраста малыша, например можно:</w:t>
      </w:r>
      <w:r w:rsidRPr="002D70BB">
        <w:rPr>
          <w:rFonts w:ascii="Times New Roman" w:eastAsia="Times New Roman" w:hAnsi="Times New Roman" w:cs="Times New Roman"/>
          <w:color w:val="18223A"/>
          <w:sz w:val="28"/>
          <w:szCs w:val="28"/>
          <w:lang w:eastAsia="ru-RU"/>
        </w:rPr>
        <w:br/>
      </w:r>
      <w:r w:rsidRPr="002D70BB">
        <w:rPr>
          <w:rFonts w:ascii="Times New Roman" w:eastAsia="Times New Roman" w:hAnsi="Times New Roman" w:cs="Times New Roman"/>
          <w:color w:val="8043F7"/>
          <w:sz w:val="28"/>
          <w:szCs w:val="28"/>
          <w:bdr w:val="none" w:sz="0" w:space="0" w:color="auto" w:frame="1"/>
          <w:lang w:eastAsia="ru-RU"/>
        </w:rPr>
        <w:t>‣</w:t>
      </w:r>
      <w:r w:rsidRPr="002D70BB">
        <w:rPr>
          <w:rFonts w:ascii="Times New Roman" w:eastAsia="Times New Roman" w:hAnsi="Times New Roman" w:cs="Times New Roman"/>
          <w:color w:val="18223A"/>
          <w:sz w:val="28"/>
          <w:szCs w:val="28"/>
          <w:lang w:eastAsia="ru-RU"/>
        </w:rPr>
        <w:t> </w:t>
      </w:r>
      <w:r w:rsidRPr="002D70BB">
        <w:rPr>
          <w:rFonts w:ascii="Times New Roman" w:eastAsia="Times New Roman" w:hAnsi="Times New Roman" w:cs="Times New Roman"/>
          <w:color w:val="18223A"/>
          <w:sz w:val="28"/>
          <w:szCs w:val="28"/>
          <w:bdr w:val="none" w:sz="0" w:space="0" w:color="auto" w:frame="1"/>
          <w:lang w:eastAsia="ru-RU"/>
        </w:rPr>
        <w:t>знакомиться с детьми за границей;</w:t>
      </w:r>
      <w:r w:rsidRPr="002D70BB">
        <w:rPr>
          <w:rFonts w:ascii="Times New Roman" w:eastAsia="Times New Roman" w:hAnsi="Times New Roman" w:cs="Times New Roman"/>
          <w:color w:val="18223A"/>
          <w:sz w:val="28"/>
          <w:szCs w:val="28"/>
          <w:lang w:eastAsia="ru-RU"/>
        </w:rPr>
        <w:br/>
      </w:r>
      <w:r w:rsidRPr="002D70BB">
        <w:rPr>
          <w:rFonts w:ascii="Times New Roman" w:eastAsia="Times New Roman" w:hAnsi="Times New Roman" w:cs="Times New Roman"/>
          <w:color w:val="8043F7"/>
          <w:sz w:val="28"/>
          <w:szCs w:val="28"/>
          <w:bdr w:val="none" w:sz="0" w:space="0" w:color="auto" w:frame="1"/>
          <w:lang w:eastAsia="ru-RU"/>
        </w:rPr>
        <w:t>‣</w:t>
      </w:r>
      <w:r w:rsidRPr="002D70BB">
        <w:rPr>
          <w:rFonts w:ascii="Times New Roman" w:eastAsia="Times New Roman" w:hAnsi="Times New Roman" w:cs="Times New Roman"/>
          <w:color w:val="18223A"/>
          <w:sz w:val="28"/>
          <w:szCs w:val="28"/>
          <w:lang w:eastAsia="ru-RU"/>
        </w:rPr>
        <w:t> </w:t>
      </w:r>
      <w:r w:rsidRPr="002D70BB">
        <w:rPr>
          <w:rFonts w:ascii="Times New Roman" w:eastAsia="Times New Roman" w:hAnsi="Times New Roman" w:cs="Times New Roman"/>
          <w:color w:val="18223A"/>
          <w:sz w:val="28"/>
          <w:szCs w:val="28"/>
          <w:bdr w:val="none" w:sz="0" w:space="0" w:color="auto" w:frame="1"/>
          <w:lang w:eastAsia="ru-RU"/>
        </w:rPr>
        <w:t>поехать в языковой лагерь;</w:t>
      </w:r>
      <w:r w:rsidRPr="002D70BB">
        <w:rPr>
          <w:rFonts w:ascii="Times New Roman" w:eastAsia="Times New Roman" w:hAnsi="Times New Roman" w:cs="Times New Roman"/>
          <w:color w:val="18223A"/>
          <w:sz w:val="28"/>
          <w:szCs w:val="28"/>
          <w:lang w:eastAsia="ru-RU"/>
        </w:rPr>
        <w:br/>
      </w:r>
      <w:r w:rsidRPr="002D70BB">
        <w:rPr>
          <w:rFonts w:ascii="Times New Roman" w:eastAsia="Times New Roman" w:hAnsi="Times New Roman" w:cs="Times New Roman"/>
          <w:color w:val="8043F7"/>
          <w:sz w:val="28"/>
          <w:szCs w:val="28"/>
          <w:bdr w:val="none" w:sz="0" w:space="0" w:color="auto" w:frame="1"/>
          <w:lang w:eastAsia="ru-RU"/>
        </w:rPr>
        <w:t>‣</w:t>
      </w:r>
      <w:r w:rsidRPr="002D70BB">
        <w:rPr>
          <w:rFonts w:ascii="Times New Roman" w:eastAsia="Times New Roman" w:hAnsi="Times New Roman" w:cs="Times New Roman"/>
          <w:color w:val="18223A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18223A"/>
          <w:sz w:val="28"/>
          <w:szCs w:val="28"/>
          <w:bdr w:val="none" w:sz="0" w:space="0" w:color="auto" w:frame="1"/>
          <w:lang w:eastAsia="ru-RU"/>
        </w:rPr>
        <w:t>смотреть мультики,</w:t>
      </w:r>
      <w:r w:rsidRPr="002D70BB">
        <w:rPr>
          <w:rFonts w:ascii="Times New Roman" w:eastAsia="Times New Roman" w:hAnsi="Times New Roman" w:cs="Times New Roman"/>
          <w:color w:val="18223A"/>
          <w:sz w:val="28"/>
          <w:szCs w:val="28"/>
          <w:bdr w:val="none" w:sz="0" w:space="0" w:color="auto" w:frame="1"/>
          <w:lang w:eastAsia="ru-RU"/>
        </w:rPr>
        <w:t xml:space="preserve"> которых нет в переводе;</w:t>
      </w:r>
      <w:r w:rsidRPr="002D70BB">
        <w:rPr>
          <w:rFonts w:ascii="Times New Roman" w:eastAsia="Times New Roman" w:hAnsi="Times New Roman" w:cs="Times New Roman"/>
          <w:color w:val="18223A"/>
          <w:sz w:val="28"/>
          <w:szCs w:val="28"/>
          <w:lang w:eastAsia="ru-RU"/>
        </w:rPr>
        <w:br/>
      </w:r>
      <w:r w:rsidRPr="002D70BB">
        <w:rPr>
          <w:rFonts w:ascii="Times New Roman" w:eastAsia="Times New Roman" w:hAnsi="Times New Roman" w:cs="Times New Roman"/>
          <w:color w:val="8043F7"/>
          <w:sz w:val="28"/>
          <w:szCs w:val="28"/>
          <w:bdr w:val="none" w:sz="0" w:space="0" w:color="auto" w:frame="1"/>
          <w:lang w:eastAsia="ru-RU"/>
        </w:rPr>
        <w:t>‣</w:t>
      </w:r>
      <w:r w:rsidRPr="002D70BB">
        <w:rPr>
          <w:rFonts w:ascii="Times New Roman" w:eastAsia="Times New Roman" w:hAnsi="Times New Roman" w:cs="Times New Roman"/>
          <w:color w:val="18223A"/>
          <w:sz w:val="28"/>
          <w:szCs w:val="28"/>
          <w:lang w:eastAsia="ru-RU"/>
        </w:rPr>
        <w:t> </w:t>
      </w:r>
      <w:r w:rsidRPr="002D70BB">
        <w:rPr>
          <w:rFonts w:ascii="Times New Roman" w:eastAsia="Times New Roman" w:hAnsi="Times New Roman" w:cs="Times New Roman"/>
          <w:color w:val="18223A"/>
          <w:sz w:val="28"/>
          <w:szCs w:val="28"/>
          <w:bdr w:val="none" w:sz="0" w:space="0" w:color="auto" w:frame="1"/>
          <w:lang w:eastAsia="ru-RU"/>
        </w:rPr>
        <w:t>находить друзей по переписке и т.д.</w:t>
      </w:r>
    </w:p>
    <w:p w:rsidR="002D70BB" w:rsidRPr="002D70BB" w:rsidRDefault="002D70BB" w:rsidP="002D70BB">
      <w:pPr>
        <w:spacing w:after="0" w:line="240" w:lineRule="auto"/>
        <w:rPr>
          <w:rFonts w:ascii="Times New Roman" w:eastAsia="Times New Roman" w:hAnsi="Times New Roman" w:cs="Times New Roman"/>
          <w:color w:val="18223A"/>
          <w:sz w:val="28"/>
          <w:szCs w:val="28"/>
          <w:lang w:eastAsia="ru-RU"/>
        </w:rPr>
      </w:pPr>
    </w:p>
    <w:p w:rsidR="002D70BB" w:rsidRPr="002D70BB" w:rsidRDefault="002D70BB" w:rsidP="002D70BB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2D70B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Выбирайте интересные методы</w:t>
      </w:r>
    </w:p>
    <w:p w:rsidR="002D70BB" w:rsidRDefault="002D70BB" w:rsidP="002D70BB">
      <w:pPr>
        <w:spacing w:after="0" w:line="240" w:lineRule="auto"/>
        <w:rPr>
          <w:rFonts w:ascii="Times New Roman" w:eastAsia="Times New Roman" w:hAnsi="Times New Roman" w:cs="Times New Roman"/>
          <w:color w:val="18223A"/>
          <w:sz w:val="28"/>
          <w:szCs w:val="28"/>
          <w:lang w:eastAsia="ru-RU"/>
        </w:rPr>
      </w:pPr>
      <w:r w:rsidRPr="002D70BB">
        <w:rPr>
          <w:rFonts w:ascii="Times New Roman" w:eastAsia="Times New Roman" w:hAnsi="Times New Roman" w:cs="Times New Roman"/>
          <w:color w:val="18223A"/>
          <w:sz w:val="28"/>
          <w:szCs w:val="28"/>
          <w:lang w:eastAsia="ru-RU"/>
        </w:rPr>
        <w:t>Маленьким детям лучше изучать английский </w:t>
      </w:r>
      <w:r w:rsidRPr="002D70BB">
        <w:rPr>
          <w:rFonts w:ascii="Times New Roman" w:eastAsia="Times New Roman" w:hAnsi="Times New Roman" w:cs="Times New Roman"/>
          <w:b/>
          <w:bCs/>
          <w:color w:val="18223A"/>
          <w:sz w:val="28"/>
          <w:szCs w:val="28"/>
          <w:lang w:eastAsia="ru-RU"/>
        </w:rPr>
        <w:t>в игровой форме</w:t>
      </w:r>
      <w:r w:rsidRPr="002D70BB">
        <w:rPr>
          <w:rFonts w:ascii="Times New Roman" w:eastAsia="Times New Roman" w:hAnsi="Times New Roman" w:cs="Times New Roman"/>
          <w:color w:val="18223A"/>
          <w:sz w:val="28"/>
          <w:szCs w:val="28"/>
          <w:lang w:eastAsia="ru-RU"/>
        </w:rPr>
        <w:t>, ведь так они не устают, быстрее воспринимают информацию, ещё и выплёскивают накопившуюся энергию, что особенно полезно для активных малышей. Учитывая это, стоит подобрать учителя или курсы, где именно такой формат обучения.</w:t>
      </w:r>
    </w:p>
    <w:p w:rsidR="002D70BB" w:rsidRPr="002D70BB" w:rsidRDefault="002D70BB" w:rsidP="002D70BB">
      <w:pPr>
        <w:spacing w:after="0" w:line="240" w:lineRule="auto"/>
        <w:rPr>
          <w:rFonts w:ascii="Times New Roman" w:eastAsia="Times New Roman" w:hAnsi="Times New Roman" w:cs="Times New Roman"/>
          <w:color w:val="18223A"/>
          <w:sz w:val="28"/>
          <w:szCs w:val="28"/>
          <w:lang w:eastAsia="ru-RU"/>
        </w:rPr>
      </w:pPr>
    </w:p>
    <w:p w:rsidR="002D70BB" w:rsidRDefault="002D70BB" w:rsidP="002D70BB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2D70BB" w:rsidRDefault="002D70BB" w:rsidP="002D70BB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2D70BB" w:rsidRDefault="002D70BB" w:rsidP="002D70BB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2D70BB" w:rsidRDefault="002D70BB" w:rsidP="002D70BB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2D70BB" w:rsidRDefault="002D70BB" w:rsidP="002D70B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615565" cy="1736090"/>
            <wp:effectExtent l="171450" t="133350" r="356235" b="302260"/>
            <wp:docPr id="6" name="Рисунок 6" descr="Когда лучше начинать учить английский с ребенком – возрас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огда лучше начинать учить английский с ребенком – возраст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565" cy="17360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D70BB" w:rsidRDefault="002D70BB" w:rsidP="002D70BB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2D70BB" w:rsidRPr="002D70BB" w:rsidRDefault="002D70BB" w:rsidP="002D70BB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2D70B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Ищите что-то новое</w:t>
      </w:r>
    </w:p>
    <w:p w:rsidR="002D70BB" w:rsidRDefault="002D70BB" w:rsidP="002D70BB">
      <w:pPr>
        <w:spacing w:after="0" w:line="240" w:lineRule="auto"/>
        <w:rPr>
          <w:rFonts w:ascii="Times New Roman" w:eastAsia="Times New Roman" w:hAnsi="Times New Roman" w:cs="Times New Roman"/>
          <w:color w:val="18223A"/>
          <w:sz w:val="28"/>
          <w:szCs w:val="28"/>
          <w:lang w:eastAsia="ru-RU"/>
        </w:rPr>
      </w:pPr>
      <w:r w:rsidRPr="002D70BB">
        <w:rPr>
          <w:rFonts w:ascii="Times New Roman" w:eastAsia="Times New Roman" w:hAnsi="Times New Roman" w:cs="Times New Roman"/>
          <w:color w:val="18223A"/>
          <w:sz w:val="28"/>
          <w:szCs w:val="28"/>
          <w:lang w:eastAsia="ru-RU"/>
        </w:rPr>
        <w:t>Современное поколение развивается значительно быстрее, поэтому забудьте о старых книгах на английском, мультиках вашего детства и т.д. Обратите внимание, чем интересуются современные малыши и предложите то, что в тренде – детям явно будет интереснее изучать то, о чём можно поговорить со сверстниками.</w:t>
      </w:r>
    </w:p>
    <w:p w:rsidR="002D70BB" w:rsidRPr="002D70BB" w:rsidRDefault="002D70BB" w:rsidP="002D70BB">
      <w:pPr>
        <w:spacing w:after="0" w:line="240" w:lineRule="auto"/>
        <w:rPr>
          <w:rFonts w:ascii="Times New Roman" w:eastAsia="Times New Roman" w:hAnsi="Times New Roman" w:cs="Times New Roman"/>
          <w:color w:val="18223A"/>
          <w:sz w:val="28"/>
          <w:szCs w:val="28"/>
          <w:lang w:eastAsia="ru-RU"/>
        </w:rPr>
      </w:pPr>
    </w:p>
    <w:p w:rsidR="002D70BB" w:rsidRPr="002D70BB" w:rsidRDefault="002D70BB" w:rsidP="002D70BB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2D70B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Меняйте обстановку</w:t>
      </w:r>
    </w:p>
    <w:p w:rsidR="002D70BB" w:rsidRDefault="002D70BB" w:rsidP="002D70BB">
      <w:pPr>
        <w:spacing w:after="0" w:line="240" w:lineRule="auto"/>
        <w:rPr>
          <w:rFonts w:ascii="Times New Roman" w:eastAsia="Times New Roman" w:hAnsi="Times New Roman" w:cs="Times New Roman"/>
          <w:color w:val="18223A"/>
          <w:sz w:val="28"/>
          <w:szCs w:val="28"/>
          <w:lang w:eastAsia="ru-RU"/>
        </w:rPr>
      </w:pPr>
      <w:r w:rsidRPr="002D70BB">
        <w:rPr>
          <w:rFonts w:ascii="Times New Roman" w:eastAsia="Times New Roman" w:hAnsi="Times New Roman" w:cs="Times New Roman"/>
          <w:color w:val="18223A"/>
          <w:sz w:val="28"/>
          <w:szCs w:val="28"/>
          <w:lang w:eastAsia="ru-RU"/>
        </w:rPr>
        <w:t>Разнообразие – всегда полезно, поэтому старайтесь чаще менять привычную обстановку. Вместо постоянной учёбы дома, пойдите на прогулку и изучите предметы вокруг. Ещё один отличный </w:t>
      </w:r>
      <w:r w:rsidRPr="002D70BB">
        <w:rPr>
          <w:rFonts w:ascii="Times New Roman" w:eastAsia="Times New Roman" w:hAnsi="Times New Roman" w:cs="Times New Roman"/>
          <w:b/>
          <w:bCs/>
          <w:color w:val="18223A"/>
          <w:sz w:val="28"/>
          <w:szCs w:val="28"/>
          <w:lang w:eastAsia="ru-RU"/>
        </w:rPr>
        <w:t>вариант</w:t>
      </w:r>
      <w:r w:rsidRPr="002D70BB">
        <w:rPr>
          <w:rFonts w:ascii="Times New Roman" w:eastAsia="Times New Roman" w:hAnsi="Times New Roman" w:cs="Times New Roman"/>
          <w:color w:val="18223A"/>
          <w:sz w:val="28"/>
          <w:szCs w:val="28"/>
          <w:lang w:eastAsia="ru-RU"/>
        </w:rPr>
        <w:t> – сходить в кино всей семьёй на мультик или детский фильм в оригинале. Так вы не только одни из первых увидите премьеру, но и хорошо проведёте время вместе.</w:t>
      </w:r>
    </w:p>
    <w:p w:rsidR="002D70BB" w:rsidRPr="002D70BB" w:rsidRDefault="002D70BB" w:rsidP="002D70BB">
      <w:pPr>
        <w:spacing w:after="0" w:line="240" w:lineRule="auto"/>
        <w:rPr>
          <w:rFonts w:ascii="Times New Roman" w:eastAsia="Times New Roman" w:hAnsi="Times New Roman" w:cs="Times New Roman"/>
          <w:color w:val="18223A"/>
          <w:sz w:val="28"/>
          <w:szCs w:val="28"/>
          <w:lang w:eastAsia="ru-RU"/>
        </w:rPr>
      </w:pPr>
    </w:p>
    <w:p w:rsidR="002D70BB" w:rsidRPr="002D70BB" w:rsidRDefault="002D70BB" w:rsidP="002D70BB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2D70B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Поощряйте</w:t>
      </w:r>
    </w:p>
    <w:p w:rsidR="002D70BB" w:rsidRPr="002D70BB" w:rsidRDefault="002D70BB" w:rsidP="002D70BB">
      <w:pPr>
        <w:spacing w:after="0" w:line="240" w:lineRule="auto"/>
        <w:rPr>
          <w:rFonts w:ascii="Times New Roman" w:eastAsia="Times New Roman" w:hAnsi="Times New Roman" w:cs="Times New Roman"/>
          <w:color w:val="18223A"/>
          <w:sz w:val="28"/>
          <w:szCs w:val="28"/>
          <w:lang w:eastAsia="ru-RU"/>
        </w:rPr>
      </w:pPr>
      <w:r w:rsidRPr="002D70BB">
        <w:rPr>
          <w:rFonts w:ascii="Times New Roman" w:eastAsia="Times New Roman" w:hAnsi="Times New Roman" w:cs="Times New Roman"/>
          <w:color w:val="18223A"/>
          <w:sz w:val="28"/>
          <w:szCs w:val="28"/>
          <w:lang w:eastAsia="ru-RU"/>
        </w:rPr>
        <w:t>Даже взрослые нуждаются в похвале и поощрении, что уж говорить о детях. Не забывайте хвалить, радоваться его успехам и хоть иногда поощрять небольшими презентами. Можно даже придумать собственную систему поощрений, к примеру, после пройденного уровня или теста купить новую игрушку, подписку на игру и прочее.</w:t>
      </w:r>
    </w:p>
    <w:p w:rsidR="002D70BB" w:rsidRPr="002D70BB" w:rsidRDefault="002D70BB">
      <w:pPr>
        <w:rPr>
          <w:rFonts w:ascii="Times New Roman" w:hAnsi="Times New Roman" w:cs="Times New Roman"/>
          <w:color w:val="FF0000"/>
          <w:sz w:val="28"/>
          <w:szCs w:val="28"/>
        </w:rPr>
      </w:pPr>
    </w:p>
    <w:sectPr w:rsidR="002D70BB" w:rsidRPr="002D70BB" w:rsidSect="00C573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2D70BB"/>
    <w:rsid w:val="002D70BB"/>
    <w:rsid w:val="00C573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3C0"/>
  </w:style>
  <w:style w:type="paragraph" w:styleId="2">
    <w:name w:val="heading 2"/>
    <w:basedOn w:val="a"/>
    <w:link w:val="20"/>
    <w:uiPriority w:val="9"/>
    <w:qFormat/>
    <w:rsid w:val="002D70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D70B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2D70BB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2D70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70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7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78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5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934516">
                  <w:marLeft w:val="365"/>
                  <w:marRight w:val="3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45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44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85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83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004506">
                      <w:marLeft w:val="365"/>
                      <w:marRight w:val="3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777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339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55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64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351">
                  <w:marLeft w:val="365"/>
                  <w:marRight w:val="3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706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18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97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8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320159">
                      <w:marLeft w:val="365"/>
                      <w:marRight w:val="3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611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432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24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77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218812">
                  <w:marLeft w:val="365"/>
                  <w:marRight w:val="3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03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686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56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82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965808">
                      <w:marLeft w:val="365"/>
                      <w:marRight w:val="3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05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22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22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66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6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918921">
                      <w:marLeft w:val="365"/>
                      <w:marRight w:val="3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40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0054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1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637455">
                  <w:marLeft w:val="365"/>
                  <w:marRight w:val="3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63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966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7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86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275744">
                      <w:marLeft w:val="365"/>
                      <w:marRight w:val="3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907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94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57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703004">
                  <w:marLeft w:val="365"/>
                  <w:marRight w:val="3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936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290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52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22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900557">
                      <w:marLeft w:val="365"/>
                      <w:marRight w:val="3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786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332</Words>
  <Characters>1894</Characters>
  <Application>Microsoft Office Word</Application>
  <DocSecurity>0</DocSecurity>
  <Lines>15</Lines>
  <Paragraphs>4</Paragraphs>
  <ScaleCrop>false</ScaleCrop>
  <Company/>
  <LinksUpToDate>false</LinksUpToDate>
  <CharactersWithSpaces>2222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Арадий Миронов</dc:creator>
  <cp:lastModifiedBy>Арадий Миронов</cp:lastModifiedBy>
  <cp:revision>2</cp:revision>
  <dcterms:created xsi:type="dcterms:W3CDTF">2024-10-12T10:51:00Z</dcterms:created>
  <dcterms:modified xsi:type="dcterms:W3CDTF">2024-10-12T11:00:00Z</dcterms:modified>
</cp:coreProperties>
</file>