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410" w:rsidRPr="00032317" w:rsidRDefault="002868A2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b/>
          <w:bCs/>
          <w:color w:val="FF6600"/>
          <w:sz w:val="28"/>
          <w:szCs w:val="28"/>
        </w:rPr>
      </w:pPr>
      <w:r>
        <w:rPr>
          <w:rFonts w:ascii="Georgia" w:eastAsia="Times New Roman" w:hAnsi="Georgia" w:cs="Arial"/>
          <w:b/>
          <w:bCs/>
          <w:noProof/>
          <w:color w:val="FF6600"/>
          <w:sz w:val="28"/>
          <w:szCs w:val="28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8" type="#_x0000_t98" style="position:absolute;left:0;text-align:left;margin-left:48.05pt;margin-top:7.95pt;width:471.75pt;height:147.5pt;z-index:251658240" fillcolor="#ccf" strokecolor="red" strokeweight="2.25pt">
            <v:fill r:id="rId7" o:title="Букет" color2="#dce6f2" type="tile"/>
            <v:textbox>
              <w:txbxContent>
                <w:p w:rsidR="00032317" w:rsidRDefault="00032317" w:rsidP="00032317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color w:val="FF0000"/>
                    </w:rPr>
                  </w:pPr>
                </w:p>
                <w:p w:rsidR="00032317" w:rsidRPr="00A0774D" w:rsidRDefault="00765B91" w:rsidP="0004109B">
                  <w:pPr>
                    <w:spacing w:after="0" w:line="240" w:lineRule="auto"/>
                    <w:jc w:val="center"/>
                    <w:rPr>
                      <w:rFonts w:ascii="Georgia" w:hAnsi="Georgia"/>
                      <w:b/>
                      <w:sz w:val="32"/>
                      <w:szCs w:val="32"/>
                    </w:rPr>
                  </w:pPr>
                  <w:r w:rsidRPr="002868A2">
                    <w:rPr>
                      <w:rFonts w:ascii="Georgia" w:hAnsi="Georgia"/>
                      <w:b/>
                      <w:sz w:val="32"/>
                      <w:szCs w:val="32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386.25pt;height:69.75pt" fillcolor="red" strokecolor="#c6d9f1 [671]" strokeweight="1.5pt">
                        <v:shadow on="t" color="#900"/>
                        <v:textpath style="font-family:&quot;Impact&quot;;v-text-kern:t" trim="t" fitpath="t" string="ПРАВИЛА   ПОВЕДЕНИЯ   РОДИТЕЛЕЙ&#10;НА  ДЕТСКИХ  УТРЕННИКАХ&#10;"/>
                      </v:shape>
                    </w:pict>
                  </w:r>
                </w:p>
              </w:txbxContent>
            </v:textbox>
          </v:shape>
        </w:pict>
      </w:r>
    </w:p>
    <w:p w:rsidR="00AA2410" w:rsidRPr="00032317" w:rsidRDefault="00AA2410" w:rsidP="00032317">
      <w:pPr>
        <w:spacing w:before="180" w:after="180" w:line="240" w:lineRule="auto"/>
        <w:ind w:left="851" w:right="706" w:firstLine="283"/>
        <w:jc w:val="center"/>
        <w:rPr>
          <w:rFonts w:ascii="Georgia" w:eastAsia="Times New Roman" w:hAnsi="Georgia" w:cs="Arial"/>
          <w:b/>
          <w:bCs/>
          <w:color w:val="FF6600"/>
          <w:sz w:val="28"/>
          <w:szCs w:val="28"/>
        </w:rPr>
      </w:pPr>
    </w:p>
    <w:p w:rsidR="00032317" w:rsidRDefault="00032317" w:rsidP="00A0774D">
      <w:pPr>
        <w:spacing w:before="180" w:after="18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p w:rsidR="00A0774D" w:rsidRDefault="00A0774D" w:rsidP="00A0774D">
      <w:pPr>
        <w:spacing w:before="180" w:after="18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p w:rsidR="0004109B" w:rsidRDefault="00EC0918" w:rsidP="00EC0918">
      <w:pPr>
        <w:tabs>
          <w:tab w:val="left" w:pos="1665"/>
        </w:tabs>
        <w:spacing w:before="180" w:after="18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ab/>
      </w:r>
    </w:p>
    <w:p w:rsidR="009502DA" w:rsidRDefault="00EC0918" w:rsidP="00EC0918">
      <w:pPr>
        <w:pStyle w:val="c7"/>
        <w:shd w:val="clear" w:color="auto" w:fill="FFFFFF"/>
        <w:spacing w:before="0" w:beforeAutospacing="0" w:after="0" w:afterAutospacing="0"/>
        <w:ind w:left="1134" w:right="1132" w:firstLine="284"/>
        <w:jc w:val="center"/>
        <w:rPr>
          <w:rFonts w:ascii="Georgia" w:hAnsi="Georgia" w:cs="Arial"/>
          <w:color w:val="0F1419"/>
          <w:sz w:val="28"/>
          <w:szCs w:val="28"/>
        </w:rPr>
      </w:pPr>
      <w:r>
        <w:rPr>
          <w:rFonts w:ascii="Georgia" w:hAnsi="Georgia" w:cs="Arial"/>
          <w:color w:val="0F1419"/>
          <w:sz w:val="28"/>
          <w:szCs w:val="28"/>
        </w:rPr>
        <w:tab/>
      </w:r>
    </w:p>
    <w:p w:rsidR="009502DA" w:rsidRDefault="009502DA" w:rsidP="00EC0918">
      <w:pPr>
        <w:pStyle w:val="c7"/>
        <w:shd w:val="clear" w:color="auto" w:fill="FFFFFF"/>
        <w:spacing w:before="0" w:beforeAutospacing="0" w:after="0" w:afterAutospacing="0"/>
        <w:ind w:left="1134" w:right="1132" w:firstLine="284"/>
        <w:jc w:val="center"/>
        <w:rPr>
          <w:rFonts w:ascii="Georgia" w:hAnsi="Georgia" w:cs="Arial"/>
          <w:color w:val="0F1419"/>
          <w:sz w:val="28"/>
          <w:szCs w:val="28"/>
        </w:rPr>
      </w:pPr>
    </w:p>
    <w:p w:rsidR="00EC0918" w:rsidRPr="00765B91" w:rsidRDefault="00EC0918" w:rsidP="00EC0918">
      <w:pPr>
        <w:pStyle w:val="c7"/>
        <w:shd w:val="clear" w:color="auto" w:fill="FFFFFF"/>
        <w:spacing w:before="0" w:beforeAutospacing="0" w:after="0" w:afterAutospacing="0"/>
        <w:ind w:left="1134" w:right="1132" w:firstLine="284"/>
        <w:jc w:val="center"/>
        <w:rPr>
          <w:rStyle w:val="c16"/>
          <w:rFonts w:ascii="Georgia" w:hAnsi="Georgia"/>
          <w:b/>
          <w:bCs/>
          <w:i/>
          <w:color w:val="FF0000"/>
          <w:sz w:val="16"/>
          <w:szCs w:val="16"/>
          <w:u w:val="thick"/>
        </w:rPr>
      </w:pPr>
      <w:r w:rsidRPr="00765B91">
        <w:rPr>
          <w:rStyle w:val="c16"/>
          <w:rFonts w:ascii="Georgia" w:hAnsi="Georgia"/>
          <w:b/>
          <w:bCs/>
          <w:i/>
          <w:color w:val="FF0000"/>
          <w:sz w:val="32"/>
          <w:szCs w:val="28"/>
          <w:u w:val="thick"/>
        </w:rPr>
        <w:t>Дорогие мамы, папы, бабушки и дедушки!</w:t>
      </w:r>
    </w:p>
    <w:p w:rsidR="00EC0918" w:rsidRPr="00EC0918" w:rsidRDefault="00EC0918" w:rsidP="00EC0918">
      <w:pPr>
        <w:pStyle w:val="c7"/>
        <w:shd w:val="clear" w:color="auto" w:fill="FFFFFF"/>
        <w:spacing w:before="0" w:beforeAutospacing="0" w:after="0" w:afterAutospacing="0"/>
        <w:ind w:left="1134" w:right="1132" w:firstLine="284"/>
        <w:jc w:val="center"/>
        <w:rPr>
          <w:rFonts w:ascii="Georgia" w:hAnsi="Georgia" w:cs="Calibri"/>
          <w:b/>
          <w:i/>
          <w:sz w:val="16"/>
          <w:szCs w:val="16"/>
          <w:u w:val="thick"/>
        </w:rPr>
      </w:pPr>
    </w:p>
    <w:p w:rsidR="00EC0918" w:rsidRPr="00EC0918" w:rsidRDefault="00CD326D" w:rsidP="00EC0918">
      <w:pPr>
        <w:pStyle w:val="c4"/>
        <w:shd w:val="clear" w:color="auto" w:fill="FFFFFF"/>
        <w:spacing w:before="0" w:beforeAutospacing="0" w:after="0" w:afterAutospacing="0"/>
        <w:ind w:left="1134" w:right="1132" w:firstLine="284"/>
        <w:jc w:val="both"/>
        <w:rPr>
          <w:rFonts w:ascii="Georgia" w:hAnsi="Georgia" w:cs="Calibri"/>
          <w:b/>
          <w:i/>
          <w:color w:val="000000"/>
          <w:sz w:val="28"/>
          <w:szCs w:val="28"/>
        </w:rPr>
      </w:pPr>
      <w:r>
        <w:rPr>
          <w:rStyle w:val="c8"/>
          <w:rFonts w:ascii="Georgia" w:hAnsi="Georgia"/>
          <w:b/>
          <w:i/>
          <w:color w:val="333333"/>
          <w:sz w:val="28"/>
          <w:szCs w:val="28"/>
        </w:rPr>
        <w:t>Если ваш ребё</w:t>
      </w:r>
      <w:r w:rsidR="00EC0918" w:rsidRPr="00EC0918">
        <w:rPr>
          <w:rStyle w:val="c8"/>
          <w:rFonts w:ascii="Georgia" w:hAnsi="Georgia"/>
          <w:b/>
          <w:i/>
          <w:color w:val="333333"/>
          <w:sz w:val="28"/>
          <w:szCs w:val="28"/>
        </w:rPr>
        <w:t>нок ходит в детский сад, то вас наверняка приглашают на утренники. И это з</w:t>
      </w:r>
      <w:r w:rsidR="0038105C">
        <w:rPr>
          <w:rStyle w:val="c8"/>
          <w:rFonts w:ascii="Georgia" w:hAnsi="Georgia"/>
          <w:b/>
          <w:i/>
          <w:color w:val="333333"/>
          <w:sz w:val="28"/>
          <w:szCs w:val="28"/>
        </w:rPr>
        <w:t>амечательно, ведь вы сможете ещё</w:t>
      </w:r>
      <w:r w:rsidR="00EC0918" w:rsidRPr="00EC0918">
        <w:rPr>
          <w:rStyle w:val="c8"/>
          <w:rFonts w:ascii="Georgia" w:hAnsi="Georgia"/>
          <w:b/>
          <w:i/>
          <w:color w:val="333333"/>
          <w:sz w:val="28"/>
          <w:szCs w:val="28"/>
        </w:rPr>
        <w:t xml:space="preserve"> раз</w:t>
      </w:r>
      <w:r w:rsidR="0038105C">
        <w:rPr>
          <w:rStyle w:val="c8"/>
          <w:rFonts w:ascii="Georgia" w:hAnsi="Georgia"/>
          <w:b/>
          <w:i/>
          <w:color w:val="333333"/>
          <w:sz w:val="28"/>
          <w:szCs w:val="28"/>
        </w:rPr>
        <w:t xml:space="preserve"> убедиться в том, какой ваш ребё</w:t>
      </w:r>
      <w:r w:rsidR="00EC0918" w:rsidRPr="00EC0918">
        <w:rPr>
          <w:rStyle w:val="c8"/>
          <w:rFonts w:ascii="Georgia" w:hAnsi="Georgia"/>
          <w:b/>
          <w:i/>
          <w:color w:val="333333"/>
          <w:sz w:val="28"/>
          <w:szCs w:val="28"/>
        </w:rPr>
        <w:t>нок красивый, умный, талантливый, сообразительн</w:t>
      </w:r>
      <w:r w:rsidR="0038105C">
        <w:rPr>
          <w:rStyle w:val="c8"/>
          <w:rFonts w:ascii="Georgia" w:hAnsi="Georgia"/>
          <w:b/>
          <w:i/>
          <w:color w:val="333333"/>
          <w:sz w:val="28"/>
          <w:szCs w:val="28"/>
        </w:rPr>
        <w:t>ый! А чтобы и вы, и ребё</w:t>
      </w:r>
      <w:r w:rsidR="00EC0918" w:rsidRPr="00EC0918">
        <w:rPr>
          <w:rStyle w:val="c8"/>
          <w:rFonts w:ascii="Georgia" w:hAnsi="Georgia"/>
          <w:b/>
          <w:i/>
          <w:color w:val="333333"/>
          <w:sz w:val="28"/>
          <w:szCs w:val="28"/>
        </w:rPr>
        <w:t>нок не испытали чувство разочарования после праздника, достаточно соблюдать несколько простых правил.</w:t>
      </w:r>
    </w:p>
    <w:p w:rsidR="002F512F" w:rsidRPr="004B487C" w:rsidRDefault="002F512F" w:rsidP="0004109B">
      <w:pPr>
        <w:pStyle w:val="a6"/>
        <w:numPr>
          <w:ilvl w:val="0"/>
          <w:numId w:val="19"/>
        </w:numPr>
        <w:shd w:val="clear" w:color="auto" w:fill="FFFFFF"/>
        <w:spacing w:before="240"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Придя на праздник, помните, что он организован для всех де</w:t>
      </w:r>
      <w:r w:rsidR="0038105C">
        <w:rPr>
          <w:rFonts w:ascii="Georgia" w:eastAsia="Times New Roman" w:hAnsi="Georgia" w:cs="Tahoma"/>
          <w:sz w:val="28"/>
          <w:szCs w:val="28"/>
        </w:rPr>
        <w:t>тей, а не только для Вашего ребё</w:t>
      </w:r>
      <w:r w:rsidRPr="004B487C">
        <w:rPr>
          <w:rFonts w:ascii="Georgia" w:eastAsia="Times New Roman" w:hAnsi="Georgia" w:cs="Tahoma"/>
          <w:sz w:val="28"/>
          <w:szCs w:val="28"/>
        </w:rPr>
        <w:t>нка.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Праздник в детском саду проводится не для родителей, а для детей.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Вход в музыкальный зал разрешается в сменной обуви  и без верхней одежды ( в холодное время года).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Бурные реакции в ходе утренника могут помешать д</w:t>
      </w:r>
      <w:r w:rsidR="0038105C">
        <w:rPr>
          <w:rFonts w:ascii="Georgia" w:eastAsia="Times New Roman" w:hAnsi="Georgia" w:cs="Tahoma"/>
          <w:sz w:val="28"/>
          <w:szCs w:val="28"/>
        </w:rPr>
        <w:t>етям и воспитателю, который ведёт утренник. Это отвлечё</w:t>
      </w:r>
      <w:r w:rsidRPr="004B487C">
        <w:rPr>
          <w:rFonts w:ascii="Georgia" w:eastAsia="Times New Roman" w:hAnsi="Georgia" w:cs="Tahoma"/>
          <w:sz w:val="28"/>
          <w:szCs w:val="28"/>
        </w:rPr>
        <w:t>т их от самого праздника.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Если В</w:t>
      </w:r>
      <w:r w:rsidR="0038105C">
        <w:rPr>
          <w:rFonts w:ascii="Georgia" w:eastAsia="Times New Roman" w:hAnsi="Georgia" w:cs="Tahoma"/>
          <w:sz w:val="28"/>
          <w:szCs w:val="28"/>
        </w:rPr>
        <w:t>ы вдруг увидели, что вашему ребё</w:t>
      </w:r>
      <w:r w:rsidRPr="004B487C">
        <w:rPr>
          <w:rFonts w:ascii="Georgia" w:eastAsia="Times New Roman" w:hAnsi="Georgia" w:cs="Tahoma"/>
          <w:sz w:val="28"/>
          <w:szCs w:val="28"/>
        </w:rPr>
        <w:t>нку нужно поправить костюм, не волнуйтесь и не пытайтесь поправить это, зовя его к себе. -Воспитатель обязательно увидит проблему Вашего ребенка и обязательно поможет ему.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Не желательно присутствие на празднике детей (среди гостей) более младшего возраста, так как они не могут сохранять внимание и отвлекают «артистов» плачем, выкриками, хождением по залу.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Если вдруг, читая стихи или слова своей роли, Ваш ребенок забыл текст, не следует выкрикивать подсказку с места. Музыкальный руководитель и воспитатель тихонько подскажут ребенку.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Вы решили, что Ваш ребенок не полностью раскрыл свои возможности на утреннике – не беда. Впереди масса интересных праздн</w:t>
      </w:r>
      <w:r w:rsidR="0038105C">
        <w:rPr>
          <w:rFonts w:ascii="Georgia" w:eastAsia="Times New Roman" w:hAnsi="Georgia" w:cs="Tahoma"/>
          <w:sz w:val="28"/>
          <w:szCs w:val="28"/>
        </w:rPr>
        <w:t>иков и развлечений, где Ваш ребё</w:t>
      </w:r>
      <w:r w:rsidRPr="004B487C">
        <w:rPr>
          <w:rFonts w:ascii="Georgia" w:eastAsia="Times New Roman" w:hAnsi="Georgia" w:cs="Tahoma"/>
          <w:sz w:val="28"/>
          <w:szCs w:val="28"/>
        </w:rPr>
        <w:t>нок еще сможет показать свои таланты.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Не беспокойтесь о том, что чей-то ребенок может то, чего ваш пока не умеет. Нас</w:t>
      </w:r>
      <w:r w:rsidR="0038105C">
        <w:rPr>
          <w:rFonts w:ascii="Georgia" w:eastAsia="Times New Roman" w:hAnsi="Georgia" w:cs="Tahoma"/>
          <w:sz w:val="28"/>
          <w:szCs w:val="28"/>
        </w:rPr>
        <w:t>танет время, когда Ваш малыш всё</w:t>
      </w:r>
      <w:r w:rsidRPr="004B487C">
        <w:rPr>
          <w:rFonts w:ascii="Georgia" w:eastAsia="Times New Roman" w:hAnsi="Georgia" w:cs="Tahoma"/>
          <w:sz w:val="28"/>
          <w:szCs w:val="28"/>
        </w:rPr>
        <w:t xml:space="preserve"> это сделает с не меньшим успехом. Мы вместе с вами поможем ему в этой победе!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lastRenderedPageBreak/>
        <w:t>Никогда не сравнивайте детей друг с другом. Всегда сравнивайте с самим собой. Пусть его личные успехи и достижения порадуют Вас.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Помните: утренник для всех детей! Участвовать в празднике: петь песни, танцевать, читать стихи, разыгрывать сценки хотят все дети.</w:t>
      </w:r>
    </w:p>
    <w:p w:rsidR="00A0774D" w:rsidRPr="004B487C" w:rsidRDefault="00A0774D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Умейте порадоваться за всех маленьких артистов!</w:t>
      </w:r>
    </w:p>
    <w:p w:rsidR="004B487C" w:rsidRPr="004B487C" w:rsidRDefault="004B487C" w:rsidP="0004109B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ребёнком, поиграть, рассказать вместе с ребёнком шутку-малютку или стихотворение).</w:t>
      </w:r>
    </w:p>
    <w:p w:rsidR="0038105C" w:rsidRPr="004B487C" w:rsidRDefault="0038105C" w:rsidP="0038105C">
      <w:pPr>
        <w:pStyle w:val="a6"/>
        <w:numPr>
          <w:ilvl w:val="0"/>
          <w:numId w:val="19"/>
        </w:numPr>
        <w:shd w:val="clear" w:color="auto" w:fill="FFFFFF"/>
        <w:spacing w:after="30" w:line="240" w:lineRule="auto"/>
        <w:ind w:left="1134" w:right="706" w:firstLine="360"/>
        <w:rPr>
          <w:rFonts w:ascii="Georgia" w:eastAsia="Times New Roman" w:hAnsi="Georgia" w:cs="Calibri"/>
          <w:sz w:val="28"/>
          <w:szCs w:val="28"/>
        </w:rPr>
      </w:pPr>
      <w:r w:rsidRPr="004B487C">
        <w:rPr>
          <w:rFonts w:ascii="Georgia" w:eastAsia="Times New Roman" w:hAnsi="Georgia" w:cs="Tahoma"/>
          <w:sz w:val="28"/>
          <w:szCs w:val="28"/>
        </w:rPr>
        <w:t>Помнить о том, что родители – образец для подражания своим детям, поэтому следует избегать  комментариев  негативного характера.</w:t>
      </w:r>
    </w:p>
    <w:p w:rsidR="00EB6BE6" w:rsidRPr="00A0774D" w:rsidRDefault="00EB6BE6" w:rsidP="004B487C">
      <w:pPr>
        <w:tabs>
          <w:tab w:val="num" w:pos="851"/>
        </w:tabs>
        <w:spacing w:after="180" w:line="240" w:lineRule="auto"/>
        <w:ind w:left="851" w:right="706"/>
        <w:jc w:val="center"/>
        <w:rPr>
          <w:rFonts w:ascii="Georgia" w:eastAsia="Times New Roman" w:hAnsi="Georgia" w:cs="Arial"/>
          <w:color w:val="0F1419"/>
          <w:sz w:val="28"/>
          <w:szCs w:val="28"/>
        </w:rPr>
      </w:pPr>
    </w:p>
    <w:p w:rsidR="00384E85" w:rsidRPr="00032317" w:rsidRDefault="00765B91" w:rsidP="004B487C">
      <w:pPr>
        <w:spacing w:before="150" w:after="0" w:line="468" w:lineRule="atLeast"/>
        <w:ind w:left="851" w:right="706" w:firstLine="283"/>
        <w:jc w:val="center"/>
        <w:outlineLvl w:val="0"/>
        <w:rPr>
          <w:rFonts w:ascii="Georgia" w:eastAsia="Times New Roman" w:hAnsi="Georgia" w:cs="Arial"/>
          <w:color w:val="2F617F"/>
          <w:kern w:val="36"/>
          <w:sz w:val="28"/>
          <w:szCs w:val="28"/>
        </w:rPr>
      </w:pPr>
      <w:r w:rsidRPr="002868A2">
        <w:rPr>
          <w:rFonts w:ascii="Georgia" w:eastAsia="Times New Roman" w:hAnsi="Georgia" w:cs="Arial"/>
          <w:color w:val="0F1419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64.5pt;height:19.5pt" fillcolor="#b2a1c7 [1943]" strokecolor="#009" strokeweight="1pt">
            <v:shadow color="#009" offset="7pt,-7pt"/>
            <v:textpath style="font-family:&quot;Impact&quot;;font-size:14pt;v-text-spacing:52429f;v-text-kern:t" trim="t" fitpath="t" xscale="f" string="ЧАСТО ЗАДАВАЕМЫЕ ВОПРОСЫ"/>
          </v:shape>
        </w:pict>
      </w:r>
    </w:p>
    <w:p w:rsidR="00384E85" w:rsidRPr="00765B91" w:rsidRDefault="00384E85" w:rsidP="00C02D43">
      <w:pPr>
        <w:pStyle w:val="a6"/>
        <w:numPr>
          <w:ilvl w:val="0"/>
          <w:numId w:val="20"/>
        </w:numPr>
        <w:spacing w:before="180" w:after="180" w:line="240" w:lineRule="auto"/>
        <w:ind w:right="706" w:hanging="861"/>
        <w:jc w:val="both"/>
        <w:rPr>
          <w:rFonts w:ascii="Georgia" w:eastAsia="Times New Roman" w:hAnsi="Georgia" w:cs="Arial"/>
          <w:i/>
          <w:color w:val="7030A0"/>
          <w:sz w:val="28"/>
          <w:szCs w:val="28"/>
          <w:u w:val="wavyHeavy" w:color="A0209A"/>
        </w:rPr>
      </w:pPr>
      <w:r w:rsidRPr="00765B91">
        <w:rPr>
          <w:rFonts w:ascii="Georgia" w:eastAsia="Times New Roman" w:hAnsi="Georgia" w:cs="Arial"/>
          <w:b/>
          <w:bCs/>
          <w:i/>
          <w:color w:val="7030A0"/>
          <w:sz w:val="28"/>
          <w:szCs w:val="28"/>
          <w:u w:val="wavyHeavy" w:color="A0209A"/>
        </w:rPr>
        <w:t xml:space="preserve">Что </w:t>
      </w:r>
      <w:r w:rsidR="00C02D43" w:rsidRPr="00765B91">
        <w:rPr>
          <w:rFonts w:ascii="Georgia" w:eastAsia="Times New Roman" w:hAnsi="Georgia" w:cs="Arial"/>
          <w:b/>
          <w:bCs/>
          <w:i/>
          <w:color w:val="7030A0"/>
          <w:sz w:val="28"/>
          <w:szCs w:val="28"/>
          <w:u w:val="wavyHeavy" w:color="A0209A"/>
        </w:rPr>
        <w:t xml:space="preserve"> </w:t>
      </w:r>
      <w:r w:rsidRPr="00765B91">
        <w:rPr>
          <w:rFonts w:ascii="Georgia" w:eastAsia="Times New Roman" w:hAnsi="Georgia" w:cs="Arial"/>
          <w:b/>
          <w:bCs/>
          <w:i/>
          <w:color w:val="7030A0"/>
          <w:sz w:val="28"/>
          <w:szCs w:val="28"/>
          <w:u w:val="wavyHeavy" w:color="A0209A"/>
        </w:rPr>
        <w:t xml:space="preserve">такое </w:t>
      </w:r>
      <w:r w:rsidR="00C02D43" w:rsidRPr="00765B91">
        <w:rPr>
          <w:rFonts w:ascii="Georgia" w:eastAsia="Times New Roman" w:hAnsi="Georgia" w:cs="Arial"/>
          <w:b/>
          <w:bCs/>
          <w:i/>
          <w:color w:val="7030A0"/>
          <w:sz w:val="28"/>
          <w:szCs w:val="28"/>
          <w:u w:val="wavyHeavy" w:color="A0209A"/>
        </w:rPr>
        <w:t xml:space="preserve"> </w:t>
      </w:r>
      <w:r w:rsidRPr="00765B91">
        <w:rPr>
          <w:rFonts w:ascii="Georgia" w:eastAsia="Times New Roman" w:hAnsi="Georgia" w:cs="Arial"/>
          <w:b/>
          <w:bCs/>
          <w:i/>
          <w:color w:val="7030A0"/>
          <w:sz w:val="28"/>
          <w:szCs w:val="28"/>
          <w:u w:val="wavyHeavy" w:color="A0209A"/>
        </w:rPr>
        <w:t>утренник?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Утренник в детском саду — это мероприятие, обычно проходящее в первой половине дня, имеющее своей целью показать, чему научились дети за прошедший учебный период. В первую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 xml:space="preserve"> очередь — это праздник для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нка. Мы стараемся сдел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ать их яркими, красочными и весё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лыми.</w:t>
      </w:r>
    </w:p>
    <w:p w:rsidR="00C02D43" w:rsidRPr="00765B91" w:rsidRDefault="00384E85" w:rsidP="00C02D43">
      <w:pPr>
        <w:pStyle w:val="a6"/>
        <w:numPr>
          <w:ilvl w:val="0"/>
          <w:numId w:val="20"/>
        </w:numPr>
        <w:spacing w:before="180" w:after="180" w:line="240" w:lineRule="auto"/>
        <w:ind w:right="706" w:hanging="861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какому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принципу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определяется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дата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и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время </w:t>
      </w:r>
    </w:p>
    <w:p w:rsidR="00384E85" w:rsidRPr="00765B91" w:rsidRDefault="00384E85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проведения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утренника?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Дата проведения утренника определяется в соответствии с планом мероприятий.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Утренники всегда проводятся с утра, на то они и утренники. Исключение иногда делается для подготовительных групп.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По времени в первую очередь проводятся утренники у детей младшего дошкольного возраста, далее по возрастам.</w:t>
      </w:r>
    </w:p>
    <w:p w:rsidR="00C02D43" w:rsidRPr="00765B91" w:rsidRDefault="00384E85" w:rsidP="00C02D43">
      <w:pPr>
        <w:pStyle w:val="a6"/>
        <w:numPr>
          <w:ilvl w:val="0"/>
          <w:numId w:val="20"/>
        </w:numPr>
        <w:spacing w:before="180" w:after="180" w:line="240" w:lineRule="auto"/>
        <w:ind w:right="706" w:hanging="861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Почему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на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одни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утренники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приглашают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родителей,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а </w:t>
      </w:r>
    </w:p>
    <w:p w:rsidR="00384E85" w:rsidRPr="00765B91" w:rsidRDefault="00C02D43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н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а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другие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нет?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Утренник — это одна из форм работы с детьми. Помимо утренников в детском саду проходят: развлечения, досуги, театрализованные представления, тематические занятия, спортивно-музыкальные досуги. В нашем детском саду с родителями проводятся:</w:t>
      </w:r>
    </w:p>
    <w:p w:rsidR="00384E85" w:rsidRPr="00032317" w:rsidRDefault="0038105C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 xml:space="preserve">• 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>«Новый год» (кроме младшего возраста, так как дети еще не адаптированы к условиям детского сада);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• «23 февраля» (старший возраст) родители приглашаются на усмотрение музыкальных руководителей и администрации;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lastRenderedPageBreak/>
        <w:t>• «8 марта» (все возрастные группы);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• «Выпускной бал».</w:t>
      </w:r>
    </w:p>
    <w:p w:rsidR="00C02D43" w:rsidRPr="00765B91" w:rsidRDefault="00384E85" w:rsidP="00C02D43">
      <w:pPr>
        <w:pStyle w:val="a6"/>
        <w:numPr>
          <w:ilvl w:val="0"/>
          <w:numId w:val="21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Как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распределяются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роли, 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сольные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номера</w:t>
      </w:r>
      <w:r w:rsidR="00C02D43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и </w:t>
      </w:r>
    </w:p>
    <w:p w:rsidR="00384E85" w:rsidRPr="00765B91" w:rsidRDefault="00C02D43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с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тихотворения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на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утреннике?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Воспитатели и 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музыкальный руководитель на своё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усмотр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ение выбирают детей для определё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нного номера или роли (певческие данные, д</w:t>
      </w:r>
      <w:r w:rsidR="004F05CB">
        <w:rPr>
          <w:rFonts w:ascii="Georgia" w:eastAsia="Times New Roman" w:hAnsi="Georgia" w:cs="Arial"/>
          <w:color w:val="0F1419"/>
          <w:sz w:val="28"/>
          <w:szCs w:val="28"/>
        </w:rPr>
        <w:t>икция, чувство ритма, раскрепощё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нность).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Так как количество главных ролей, стихотворений ограничено, то воспитатели и музыкальный руководитель по в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озможности стараются, чтобы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нок, которому не досталось роли или стихотворения на одном утреннике, получил их на другом.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Воспитатели и музыкальный руководитель могут не задействовать реб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нка в сольных номерах, если он непосредственно перед утренником не посещал репетиции. Это не значит, что ребенок будет просто сидеть на стульчике, он обязательно будет задействован в общих номерах и играх.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Стихотворения и переклички не могут занимать по времени половину утренника, а являются лишь его малой частью. Вот почему не все дети читают стихотворения на утреннике. Чтение стихотворений — это не единственный вид детского выступления. Час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то родители огорчаются, что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ку не дали стихотворение, а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нок в этом утреннике исполняет сольный танец или песню, участвует в сценке или является ведущим в игре. Это гораз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>до сложнее и требует более серьё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зной подготовки.</w:t>
      </w:r>
    </w:p>
    <w:p w:rsidR="00384E85" w:rsidRPr="004F05CB" w:rsidRDefault="00384E85" w:rsidP="00392847">
      <w:pPr>
        <w:spacing w:before="180" w:after="180" w:line="240" w:lineRule="auto"/>
        <w:ind w:left="851" w:right="706"/>
        <w:rPr>
          <w:rFonts w:ascii="Georgia" w:eastAsia="Times New Roman" w:hAnsi="Georgia" w:cs="Arial"/>
          <w:b/>
          <w:color w:val="FF0000"/>
          <w:sz w:val="28"/>
          <w:szCs w:val="28"/>
          <w:u w:val="double"/>
        </w:rPr>
      </w:pP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Роль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>или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стихотворение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могут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>передать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другому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="00CD326D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>ребё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нку в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случаях, </w:t>
      </w:r>
      <w:r w:rsidR="00392847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 xml:space="preserve"> </w:t>
      </w:r>
      <w:r w:rsidRPr="004F05CB">
        <w:rPr>
          <w:rFonts w:ascii="Georgia" w:eastAsia="Times New Roman" w:hAnsi="Georgia" w:cs="Arial"/>
          <w:b/>
          <w:i/>
          <w:iCs/>
          <w:color w:val="FF0000"/>
          <w:sz w:val="28"/>
          <w:szCs w:val="28"/>
          <w:u w:val="double"/>
        </w:rPr>
        <w:t>если:</w:t>
      </w:r>
    </w:p>
    <w:p w:rsidR="00384E85" w:rsidRPr="00392847" w:rsidRDefault="00384E85" w:rsidP="00392847">
      <w:pPr>
        <w:spacing w:before="180" w:after="180" w:line="240" w:lineRule="auto"/>
        <w:ind w:left="851" w:right="706" w:firstLine="283"/>
        <w:rPr>
          <w:rFonts w:ascii="Georgia" w:eastAsia="Times New Roman" w:hAnsi="Georgia" w:cs="Arial"/>
          <w:b/>
          <w:i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b/>
          <w:color w:val="0F1419"/>
          <w:sz w:val="28"/>
          <w:szCs w:val="28"/>
        </w:rPr>
        <w:t>—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</w:t>
      </w: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родители не закрепляют с реб</w:t>
      </w:r>
      <w:r w:rsidR="0038105C">
        <w:rPr>
          <w:rFonts w:ascii="Georgia" w:eastAsia="Times New Roman" w:hAnsi="Georgia" w:cs="Arial"/>
          <w:b/>
          <w:i/>
          <w:color w:val="0F1419"/>
          <w:sz w:val="28"/>
          <w:szCs w:val="28"/>
        </w:rPr>
        <w:t>ёнком материал дома, ребё</w:t>
      </w: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нок приходит на репетиции не подготовленным;</w:t>
      </w:r>
    </w:p>
    <w:p w:rsidR="00384E85" w:rsidRPr="00392847" w:rsidRDefault="0038105C" w:rsidP="00392847">
      <w:pPr>
        <w:spacing w:before="180" w:after="180" w:line="240" w:lineRule="auto"/>
        <w:ind w:left="851" w:right="706" w:firstLine="283"/>
        <w:rPr>
          <w:rFonts w:ascii="Georgia" w:eastAsia="Times New Roman" w:hAnsi="Georgia" w:cs="Arial"/>
          <w:b/>
          <w:i/>
          <w:color w:val="0F1419"/>
          <w:sz w:val="28"/>
          <w:szCs w:val="28"/>
        </w:rPr>
      </w:pPr>
      <w:r>
        <w:rPr>
          <w:rFonts w:ascii="Georgia" w:eastAsia="Times New Roman" w:hAnsi="Georgia" w:cs="Arial"/>
          <w:b/>
          <w:i/>
          <w:color w:val="0F1419"/>
          <w:sz w:val="28"/>
          <w:szCs w:val="28"/>
        </w:rPr>
        <w:t>— ребё</w:t>
      </w:r>
      <w:r w:rsidR="00384E85"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нок готовился, но непосредственно перед утренником заболел.</w:t>
      </w:r>
    </w:p>
    <w:p w:rsidR="004F05CB" w:rsidRPr="00EC0918" w:rsidRDefault="00384E85" w:rsidP="00EC0918">
      <w:pPr>
        <w:spacing w:before="180" w:after="180" w:line="240" w:lineRule="auto"/>
        <w:ind w:left="851" w:right="706" w:firstLine="283"/>
        <w:rPr>
          <w:rFonts w:ascii="Georgia" w:eastAsia="Times New Roman" w:hAnsi="Georgia" w:cs="Arial"/>
          <w:b/>
          <w:i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В таких случаях воспитатели вынуждены передать рол</w:t>
      </w:r>
      <w:r w:rsidR="0038105C">
        <w:rPr>
          <w:rFonts w:ascii="Georgia" w:eastAsia="Times New Roman" w:hAnsi="Georgia" w:cs="Arial"/>
          <w:b/>
          <w:i/>
          <w:color w:val="0F1419"/>
          <w:sz w:val="28"/>
          <w:szCs w:val="28"/>
        </w:rPr>
        <w:t>ь или стихотворение другому ребё</w:t>
      </w: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нку и на утреннике будет выступать именно</w:t>
      </w:r>
      <w:r w:rsidR="0038105C">
        <w:rPr>
          <w:rFonts w:ascii="Georgia" w:eastAsia="Times New Roman" w:hAnsi="Georgia" w:cs="Arial"/>
          <w:b/>
          <w:i/>
          <w:color w:val="0F1419"/>
          <w:sz w:val="28"/>
          <w:szCs w:val="28"/>
        </w:rPr>
        <w:t xml:space="preserve"> он. Постарайтесь объяснить ребё</w:t>
      </w: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нку, что он не зря готовился и ему еще предоставится возможность выступить. После каждого утренника в детском саду устраивается развлечение, без приглашения родителей, на котором те дети, которые не были активно задействованы в утреннике,</w:t>
      </w:r>
      <w:r w:rsidRPr="00392847">
        <w:rPr>
          <w:rFonts w:ascii="Georgia" w:eastAsia="Times New Roman" w:hAnsi="Georgia" w:cs="Arial"/>
          <w:i/>
          <w:color w:val="0F1419"/>
          <w:sz w:val="28"/>
          <w:szCs w:val="28"/>
        </w:rPr>
        <w:t xml:space="preserve"> </w:t>
      </w:r>
      <w:r w:rsidRPr="00392847">
        <w:rPr>
          <w:rFonts w:ascii="Georgia" w:eastAsia="Times New Roman" w:hAnsi="Georgia" w:cs="Arial"/>
          <w:b/>
          <w:i/>
          <w:color w:val="0F1419"/>
          <w:sz w:val="28"/>
          <w:szCs w:val="28"/>
        </w:rPr>
        <w:t>могут себя проявить.</w:t>
      </w:r>
    </w:p>
    <w:p w:rsidR="00C02D43" w:rsidRPr="00765B91" w:rsidRDefault="00384E85" w:rsidP="00350725">
      <w:pPr>
        <w:pStyle w:val="a6"/>
        <w:numPr>
          <w:ilvl w:val="0"/>
          <w:numId w:val="22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Какую роль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играют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родители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в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подготовке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 </w:t>
      </w:r>
    </w:p>
    <w:p w:rsidR="00384E85" w:rsidRPr="00765B91" w:rsidRDefault="00C02D43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утреннику?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lastRenderedPageBreak/>
        <w:t xml:space="preserve">Родители разучивают и повторяют слова и 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репетируют роли дома, чтобы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нок более комфортно чувствовал себя на репетициях, а в последствии, и на утреннике.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По желанию и возможности помогают в подготовке костюмов, декораций, атрибутики.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Поддерживают положите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льный эмоциональный настрой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нка; напоминают правила поведения на утреннике.</w:t>
      </w:r>
    </w:p>
    <w:p w:rsidR="00384E85" w:rsidRPr="00765B91" w:rsidRDefault="00384E85" w:rsidP="00350725">
      <w:pPr>
        <w:pStyle w:val="a6"/>
        <w:numPr>
          <w:ilvl w:val="0"/>
          <w:numId w:val="23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Почему</w:t>
      </w:r>
      <w:r w:rsidR="00EB6BE6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важно </w:t>
      </w:r>
      <w:r w:rsidR="00EB6BE6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присутствие</w:t>
      </w:r>
      <w:r w:rsidR="00EB6BE6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родителей </w:t>
      </w:r>
      <w:r w:rsidR="00EB6BE6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на</w:t>
      </w:r>
      <w:r w:rsidR="00EB6BE6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утреннике?</w:t>
      </w:r>
    </w:p>
    <w:p w:rsidR="00384E85" w:rsidRPr="00032317" w:rsidRDefault="00EB6BE6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Для ребё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>нка принципиально отличается выступление перед зрителями «вообще» и выступление перед зрителями, среди которых ес</w:t>
      </w:r>
      <w:r>
        <w:rPr>
          <w:rFonts w:ascii="Georgia" w:eastAsia="Times New Roman" w:hAnsi="Georgia" w:cs="Arial"/>
          <w:color w:val="0F1419"/>
          <w:sz w:val="28"/>
          <w:szCs w:val="28"/>
        </w:rPr>
        <w:t>ть родной и любимый человек, чьё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мнение для него очень важно.</w:t>
      </w:r>
    </w:p>
    <w:p w:rsidR="00384E85" w:rsidRPr="00032317" w:rsidRDefault="00EB6BE6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Если всё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же никто из членов семьи не может пойти на праздник, то обязательно </w:t>
      </w:r>
      <w:r>
        <w:rPr>
          <w:rFonts w:ascii="Georgia" w:eastAsia="Times New Roman" w:hAnsi="Georgia" w:cs="Arial"/>
          <w:color w:val="0F1419"/>
          <w:sz w:val="28"/>
          <w:szCs w:val="28"/>
        </w:rPr>
        <w:t>честно предупредите об этом ребёнка. Ни в коем случае не обнадё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>живайте е</w:t>
      </w:r>
      <w:r>
        <w:rPr>
          <w:rFonts w:ascii="Georgia" w:eastAsia="Times New Roman" w:hAnsi="Georgia" w:cs="Arial"/>
          <w:color w:val="0F1419"/>
          <w:sz w:val="28"/>
          <w:szCs w:val="28"/>
        </w:rPr>
        <w:t>го и не обманывайте! Ребё</w:t>
      </w:r>
      <w:r w:rsidR="00384E85" w:rsidRPr="00032317">
        <w:rPr>
          <w:rFonts w:ascii="Georgia" w:eastAsia="Times New Roman" w:hAnsi="Georgia" w:cs="Arial"/>
          <w:color w:val="0F1419"/>
          <w:sz w:val="28"/>
          <w:szCs w:val="28"/>
        </w:rPr>
        <w:t>нок будет ждать, постоянно смотреть на дверь, откажется выступать и утренник пройдет мимо него.</w:t>
      </w:r>
    </w:p>
    <w:p w:rsidR="00384E85" w:rsidRPr="00765B91" w:rsidRDefault="00EB6BE6" w:rsidP="00350725">
      <w:pPr>
        <w:pStyle w:val="a6"/>
        <w:numPr>
          <w:ilvl w:val="0"/>
          <w:numId w:val="24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Почему 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нужна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 сменная 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обувь,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а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не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бахилы?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Во-первых, утренник — это достаточно долго, бахилы ненадежные, они рвутся и на полу или коврах в группе и зале остается грязь. Бахилы нужны, когда вы на короткое время забежали в детский сад.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Во-вторых, когда родители выходят в общий хоровод или для участия в конкурсе, очень не эстетично выглядят нарядные платья рядом с синими медицинскими бахилами.</w:t>
      </w:r>
    </w:p>
    <w:p w:rsidR="00C02D43" w:rsidRPr="00765B91" w:rsidRDefault="00384E85" w:rsidP="00350725">
      <w:pPr>
        <w:pStyle w:val="a6"/>
        <w:numPr>
          <w:ilvl w:val="0"/>
          <w:numId w:val="25"/>
        </w:numPr>
        <w:spacing w:before="180" w:after="180" w:line="240" w:lineRule="auto"/>
        <w:ind w:right="706" w:hanging="78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Почему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так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важно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участие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родителей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в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конкурсах </w:t>
      </w:r>
    </w:p>
    <w:p w:rsidR="00384E85" w:rsidRPr="00765B91" w:rsidRDefault="00C02D43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и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совместных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4E8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номерах?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Очень часто сценарии детских утренников предполагают интерактивность. Родителям предлагают поучаствовать в конкурсах, музыкальных номерах, играх. Не отказывайтесь от участия! Дети гордятся выступлением своих родителей. Да и вы, скорее всего, получите удовольствие, ненадолго став ребенком.</w:t>
      </w:r>
    </w:p>
    <w:p w:rsidR="00C02D43" w:rsidRPr="00765B91" w:rsidRDefault="00384E85" w:rsidP="00350725">
      <w:pPr>
        <w:pStyle w:val="a6"/>
        <w:numPr>
          <w:ilvl w:val="0"/>
          <w:numId w:val="26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Почему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у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ребенка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на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утреннике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должны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быть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чешки, </w:t>
      </w:r>
    </w:p>
    <w:p w:rsidR="00384E85" w:rsidRPr="00765B91" w:rsidRDefault="00384E85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а не туфли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или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иная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обувь?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Одним из видов деятельности на утреннике являются музыкально-ритмические движения. По методике дети должны выполнять эти движения в чешках. Цвет не имеет значения. Отдельно стоит вопрос красоты: дети в разношерстной обуви (туфлях, кроссовках, кедах) выглядят не эстетично.</w:t>
      </w:r>
    </w:p>
    <w:p w:rsidR="00384E85" w:rsidRPr="00765B91" w:rsidRDefault="00384E85" w:rsidP="00350725">
      <w:pPr>
        <w:pStyle w:val="a6"/>
        <w:numPr>
          <w:ilvl w:val="0"/>
          <w:numId w:val="27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Как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правильно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выбрать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одежду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для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утренника?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lastRenderedPageBreak/>
        <w:t>Прежде чем пок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упать наряд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нку, уточните у воспитателя тематику праздника и рекомендации музыкального руководителя. Если утренник подразумевает карнавал, то можно подобрать костюм какого-либо героя. В иных случаях выбирайте классический вариант наряда.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Наряд должен быть по возрасту (платье с декольте на девочке 4 лет смотрится более чем сомнительно); удобным, не сковывающим движение </w:t>
      </w:r>
      <w:r w:rsidR="00C02D43">
        <w:rPr>
          <w:rFonts w:ascii="Georgia" w:eastAsia="Times New Roman" w:hAnsi="Georgia" w:cs="Arial"/>
          <w:color w:val="0F1419"/>
          <w:sz w:val="28"/>
          <w:szCs w:val="28"/>
        </w:rPr>
        <w:t>во время танца: элементарно в нё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м должно быть удобно сидеть на стуле.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Вариант одежды на утренник для мальчиков: классическая белая рубашк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а, классические чё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рные брюки, бабочка или галстук, жилет.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Для девочек уместно нарядное платье. Цвет платья должен учитывать тематику утренника. Например, девочка, танцующая танец снежинки в черном платье — это оригинально, но не для детского сада. Платье не должно содержать деталей декора, которые могут легко отклеиться или оторваться. Прическа должна быть аккуратной и не мешать движениям, так как на утренниках дети играют в подвижные игры.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 костюме не допускаются маски, которые закрывают лицо ребенка.</w:t>
      </w:r>
    </w:p>
    <w:p w:rsidR="00C02D43" w:rsidRPr="00765B91" w:rsidRDefault="00384E85" w:rsidP="00350725">
      <w:pPr>
        <w:pStyle w:val="a6"/>
        <w:numPr>
          <w:ilvl w:val="0"/>
          <w:numId w:val="28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Почему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нельзя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одеть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ребенка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в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карнавальный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костюм</w:t>
      </w:r>
    </w:p>
    <w:p w:rsidR="00384E85" w:rsidRPr="00765B91" w:rsidRDefault="00384E85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на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новогодний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утренник?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Карнавальные костюмы уместны, когда сценарий утренника подразумевает карнавал. Если же сценарий подразумевает сюжет русской народной сказки, то ребенок в костюме, к примеру, мушкетера будет выглядеть не очень уместно. Если на новогоднем утренн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ике вашему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нку не удалось покрасоваться в карнавальном костюме, не переживайте. Для этого у нас есть досуги и развлечения. </w:t>
      </w:r>
    </w:p>
    <w:p w:rsidR="00C02D43" w:rsidRPr="00765B91" w:rsidRDefault="00384E85" w:rsidP="00350725">
      <w:pPr>
        <w:pStyle w:val="a6"/>
        <w:numPr>
          <w:ilvl w:val="0"/>
          <w:numId w:val="29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Почему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ограничивается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количество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приглашенных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на </w:t>
      </w:r>
    </w:p>
    <w:p w:rsidR="00384E85" w:rsidRPr="00765B91" w:rsidRDefault="00384E85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К сожалению, у нас не очень большой м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узыкальный зал. Если в группе 20-3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0 детей и к 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каждому из них на утренник придёт хотя бы один гость, то это 20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-30 взрослых. Прибавьте сюда воспитателей, музыкального руководителя, героев, администрацию детско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го сада, ведь утренник – это ещё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и отч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ётная работа музыкального руководителя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 и воспитателей.  Наш зал физически не может вместить большое количество гостей. В зале становится душно, потому что мы не можем проветривать помещение в присутствии детей. И дети и взрослые чувствуют себя не очень комфортно.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Поэтому мы просим родителей ограничить количество членов семьи, присутствующих на утреннике. Конечно, любимым б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абушкам и дедушкам, братьям и сёстрам, тё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 xml:space="preserve">тям и дядям трудно отказать. Предложите им альтернативу – они смогут посмотреть утренник на видео. Договоритесь на родительском собрании о том, кто будет вести 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lastRenderedPageBreak/>
        <w:t>фото- и видеоархив группы. Тогда вы сможе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те показать утренник своего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нка всем родственникам и друзьям.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Отдельно хочется коснуться вопроса о присутствии маленьких гостей — братиков и сестричек. Малыши не совсем понимают, куда они пришли и зачем: могут капризничать, пытаться выбежать к братику или сестр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нке, а это отвлекает и детей и взрослых от праздника.</w:t>
      </w:r>
    </w:p>
    <w:p w:rsidR="00C02D43" w:rsidRPr="00765B91" w:rsidRDefault="00384E85" w:rsidP="00350725">
      <w:pPr>
        <w:pStyle w:val="a6"/>
        <w:numPr>
          <w:ilvl w:val="0"/>
          <w:numId w:val="30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Как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правильно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организовать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фото- и </w:t>
      </w:r>
      <w:r w:rsidR="00350725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="0038105C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видеосъё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мку </w:t>
      </w:r>
    </w:p>
    <w:p w:rsidR="00384E85" w:rsidRPr="00765B91" w:rsidRDefault="00384E85" w:rsidP="00C02D43">
      <w:pPr>
        <w:pStyle w:val="a6"/>
        <w:spacing w:before="180" w:after="180" w:line="240" w:lineRule="auto"/>
        <w:ind w:left="1854" w:right="706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утренника?</w:t>
      </w:r>
    </w:p>
    <w:p w:rsidR="00350725" w:rsidRPr="00032317" w:rsidRDefault="00384E85" w:rsidP="00350725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Всем родителям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 xml:space="preserve"> хочется запечатлеть своего ребё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нка на утреннике во всей красе. И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 xml:space="preserve"> зачастую они увлекаются фотосъё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мкой, забывая, что пришли на утренник, а не на фотосессию.</w:t>
      </w:r>
    </w:p>
    <w:p w:rsidR="00384E85" w:rsidRPr="00350725" w:rsidRDefault="00384E85" w:rsidP="00350725">
      <w:pPr>
        <w:spacing w:before="180" w:after="180" w:line="240" w:lineRule="auto"/>
        <w:ind w:left="851" w:right="706" w:firstLine="283"/>
        <w:jc w:val="center"/>
        <w:rPr>
          <w:rFonts w:ascii="Georgia" w:eastAsia="Times New Roman" w:hAnsi="Georgia" w:cs="Arial"/>
          <w:color w:val="FF0000"/>
          <w:sz w:val="28"/>
          <w:szCs w:val="28"/>
          <w:u w:val="double"/>
        </w:rPr>
      </w:pPr>
      <w:r w:rsidRPr="00350725">
        <w:rPr>
          <w:rFonts w:ascii="Georgia" w:eastAsia="Times New Roman" w:hAnsi="Georgia" w:cs="Arial"/>
          <w:b/>
          <w:bCs/>
          <w:i/>
          <w:iCs/>
          <w:color w:val="FF0000"/>
          <w:sz w:val="28"/>
          <w:szCs w:val="28"/>
          <w:u w:val="double"/>
        </w:rPr>
        <w:t>Пожалуйста, помните, что:</w:t>
      </w:r>
    </w:p>
    <w:p w:rsidR="00350725" w:rsidRPr="00350725" w:rsidRDefault="00350725" w:rsidP="00350725">
      <w:pPr>
        <w:pStyle w:val="a6"/>
        <w:numPr>
          <w:ilvl w:val="0"/>
          <w:numId w:val="31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Н</w:t>
      </w:r>
      <w:r w:rsidR="00384E85" w:rsidRPr="00350725">
        <w:rPr>
          <w:rFonts w:ascii="Georgia" w:eastAsia="Times New Roman" w:hAnsi="Georgia" w:cs="Arial"/>
          <w:color w:val="0F1419"/>
          <w:sz w:val="28"/>
          <w:szCs w:val="28"/>
        </w:rPr>
        <w:t>ельзя выбегать в зал в процессе утренника,</w:t>
      </w:r>
      <w:r w:rsidR="0038105C">
        <w:rPr>
          <w:rFonts w:ascii="Georgia" w:eastAsia="Times New Roman" w:hAnsi="Georgia" w:cs="Arial"/>
          <w:color w:val="0F1419"/>
          <w:sz w:val="28"/>
          <w:szCs w:val="28"/>
        </w:rPr>
        <w:t xml:space="preserve"> чтобы сфотографировать ребё</w:t>
      </w:r>
      <w:r>
        <w:rPr>
          <w:rFonts w:ascii="Georgia" w:eastAsia="Times New Roman" w:hAnsi="Georgia" w:cs="Arial"/>
          <w:color w:val="0F1419"/>
          <w:sz w:val="28"/>
          <w:szCs w:val="28"/>
        </w:rPr>
        <w:t>нка;</w:t>
      </w:r>
    </w:p>
    <w:p w:rsidR="00350725" w:rsidRPr="00350725" w:rsidRDefault="00350725" w:rsidP="00350725">
      <w:pPr>
        <w:pStyle w:val="a6"/>
        <w:numPr>
          <w:ilvl w:val="0"/>
          <w:numId w:val="31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Д</w:t>
      </w:r>
      <w:r w:rsidR="00384E85" w:rsidRPr="00350725">
        <w:rPr>
          <w:rFonts w:ascii="Georgia" w:eastAsia="Times New Roman" w:hAnsi="Georgia" w:cs="Arial"/>
          <w:color w:val="0F1419"/>
          <w:sz w:val="28"/>
          <w:szCs w:val="28"/>
        </w:rPr>
        <w:t>ети отвлекаются на фотовспышки, начинают позировать, забыв про музыкальный номер. Мы всегда стараемся оставить время на фотосессию с героями после утренника. Но учитывайте, что этого времени может быть совсем немного. Бывает, что в один день проходит несколько утренников подряд, а между утренниками обязательно</w:t>
      </w:r>
      <w:r>
        <w:rPr>
          <w:rFonts w:ascii="Georgia" w:eastAsia="Times New Roman" w:hAnsi="Georgia" w:cs="Arial"/>
          <w:color w:val="0F1419"/>
          <w:sz w:val="28"/>
          <w:szCs w:val="28"/>
        </w:rPr>
        <w:t xml:space="preserve"> нужно проветрить помещение;</w:t>
      </w:r>
    </w:p>
    <w:p w:rsidR="00384E85" w:rsidRPr="00350725" w:rsidRDefault="00384E85" w:rsidP="00350725">
      <w:pPr>
        <w:pStyle w:val="a6"/>
        <w:numPr>
          <w:ilvl w:val="0"/>
          <w:numId w:val="31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350725">
        <w:rPr>
          <w:rFonts w:ascii="Georgia" w:eastAsia="Times New Roman" w:hAnsi="Georgia" w:cs="Arial"/>
          <w:color w:val="0F1419"/>
          <w:sz w:val="28"/>
          <w:szCs w:val="28"/>
        </w:rPr>
        <w:t>А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ктивно фотографируя своего ребё</w:t>
      </w:r>
      <w:r w:rsidRPr="00350725">
        <w:rPr>
          <w:rFonts w:ascii="Georgia" w:eastAsia="Times New Roman" w:hAnsi="Georgia" w:cs="Arial"/>
          <w:color w:val="0F1419"/>
          <w:sz w:val="28"/>
          <w:szCs w:val="28"/>
        </w:rPr>
        <w:t>нка, вы можете мешать другим родителям смотреть утренник;</w:t>
      </w:r>
    </w:p>
    <w:p w:rsidR="00384E85" w:rsidRPr="00350725" w:rsidRDefault="00350725" w:rsidP="00350725">
      <w:pPr>
        <w:pStyle w:val="a6"/>
        <w:numPr>
          <w:ilvl w:val="0"/>
          <w:numId w:val="31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Р</w:t>
      </w:r>
      <w:r w:rsidR="00384E85" w:rsidRPr="00350725">
        <w:rPr>
          <w:rFonts w:ascii="Georgia" w:eastAsia="Times New Roman" w:hAnsi="Georgia" w:cs="Arial"/>
          <w:color w:val="0F1419"/>
          <w:sz w:val="28"/>
          <w:szCs w:val="28"/>
        </w:rPr>
        <w:t>азмещая штатив или выб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ирая более удобное место для съё</w:t>
      </w:r>
      <w:r w:rsidR="00384E85" w:rsidRPr="00350725">
        <w:rPr>
          <w:rFonts w:ascii="Georgia" w:eastAsia="Times New Roman" w:hAnsi="Georgia" w:cs="Arial"/>
          <w:color w:val="0F1419"/>
          <w:sz w:val="28"/>
          <w:szCs w:val="28"/>
        </w:rPr>
        <w:t>мки, уточните у музыкального руководителя, не будет ли ему это мешать при проведении утренника. Аналогично следует поступить в случае, когда вы приглашаете фото (и) или видеооператора на утренник.</w:t>
      </w:r>
    </w:p>
    <w:p w:rsidR="00350725" w:rsidRDefault="00384E85" w:rsidP="00350725">
      <w:pPr>
        <w:spacing w:after="0" w:line="240" w:lineRule="auto"/>
        <w:ind w:left="851" w:right="706" w:firstLine="283"/>
        <w:jc w:val="center"/>
        <w:rPr>
          <w:rFonts w:ascii="Georgia" w:eastAsia="Times New Roman" w:hAnsi="Georgia" w:cs="Arial"/>
          <w:b/>
          <w:bCs/>
          <w:color w:val="FF0000"/>
          <w:sz w:val="28"/>
          <w:szCs w:val="28"/>
          <w:u w:val="double"/>
        </w:rPr>
      </w:pPr>
      <w:r w:rsidRPr="00350725">
        <w:rPr>
          <w:rFonts w:ascii="Georgia" w:eastAsia="Times New Roman" w:hAnsi="Georgia" w:cs="Arial"/>
          <w:b/>
          <w:bCs/>
          <w:color w:val="FF0000"/>
          <w:sz w:val="28"/>
          <w:szCs w:val="28"/>
          <w:u w:val="double"/>
        </w:rPr>
        <w:t>Что не рекомендуется или категорически</w:t>
      </w:r>
    </w:p>
    <w:p w:rsidR="00384E85" w:rsidRPr="00350725" w:rsidRDefault="00384E85" w:rsidP="00350725">
      <w:pPr>
        <w:spacing w:line="240" w:lineRule="auto"/>
        <w:ind w:left="851" w:right="706" w:firstLine="283"/>
        <w:jc w:val="center"/>
        <w:rPr>
          <w:rFonts w:ascii="Georgia" w:eastAsia="Times New Roman" w:hAnsi="Georgia" w:cs="Arial"/>
          <w:color w:val="0F1419"/>
          <w:sz w:val="28"/>
          <w:szCs w:val="28"/>
          <w:u w:val="double"/>
        </w:rPr>
      </w:pPr>
      <w:r w:rsidRPr="00350725">
        <w:rPr>
          <w:rFonts w:ascii="Georgia" w:eastAsia="Times New Roman" w:hAnsi="Georgia" w:cs="Arial"/>
          <w:b/>
          <w:bCs/>
          <w:color w:val="FF0000"/>
          <w:sz w:val="28"/>
          <w:szCs w:val="28"/>
          <w:u w:val="double"/>
        </w:rPr>
        <w:t xml:space="preserve"> нельзя делать на утреннике?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Пост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арайтесь не опаздывать. Если всё</w:t>
      </w:r>
      <w:r w:rsidRPr="00EC0918">
        <w:rPr>
          <w:rFonts w:ascii="Georgia" w:eastAsia="Times New Roman" w:hAnsi="Georgia" w:cs="Arial"/>
          <w:color w:val="0F1419"/>
          <w:sz w:val="28"/>
          <w:szCs w:val="28"/>
        </w:rPr>
        <w:t>-таки это произошло, постарайтесь войти зал, не привлекая внимания, и займите любое свободное место, не мешая другим зрителям.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Нельзя приходить на утренник в верхней одежде и грязной обуви.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Нельзя пользоваться сотовыми телефонами. Это некорректно и невежливо по отношению к детям, педагогам и другим гостям.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Нельзя выбегать в зал во время утренника. Даже, если вы увидели, что у ребенка что-то развязалось или отклеилось.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Нельзя привлекать внимание ребенка жестами и выкриками, вставать с места и переходить с одного места на другое во время выступления детей.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lastRenderedPageBreak/>
        <w:t xml:space="preserve">Нельзя разговаривать и шуметь. Разговоры и шумы отвлекают детей, мешают педагогам и гостям. Потерпите </w:t>
      </w:r>
      <w:r w:rsidR="00EB6BE6">
        <w:rPr>
          <w:rFonts w:ascii="Georgia" w:eastAsia="Times New Roman" w:hAnsi="Georgia" w:cs="Arial"/>
          <w:color w:val="0F1419"/>
          <w:sz w:val="28"/>
          <w:szCs w:val="28"/>
        </w:rPr>
        <w:t>до окончания утренника, и вы всё</w:t>
      </w:r>
      <w:r w:rsidRPr="00EC0918">
        <w:rPr>
          <w:rFonts w:ascii="Georgia" w:eastAsia="Times New Roman" w:hAnsi="Georgia" w:cs="Arial"/>
          <w:color w:val="0F1419"/>
          <w:sz w:val="28"/>
          <w:szCs w:val="28"/>
        </w:rPr>
        <w:t xml:space="preserve"> сможете обсудить вне зала, никому не мешая.</w:t>
      </w:r>
    </w:p>
    <w:p w:rsidR="00384E85" w:rsidRPr="00EC0918" w:rsidRDefault="00384E85" w:rsidP="00EC0918">
      <w:pPr>
        <w:pStyle w:val="a6"/>
        <w:numPr>
          <w:ilvl w:val="0"/>
          <w:numId w:val="35"/>
        </w:numPr>
        <w:spacing w:after="0" w:line="240" w:lineRule="auto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EC0918">
        <w:rPr>
          <w:rFonts w:ascii="Georgia" w:eastAsia="Times New Roman" w:hAnsi="Georgia" w:cs="Arial"/>
          <w:color w:val="0F1419"/>
          <w:sz w:val="28"/>
          <w:szCs w:val="28"/>
        </w:rPr>
        <w:t>Несоблюдение этих элементарных правил отвлекает детей, мешает им почувствовать себя главными участниками действия.</w:t>
      </w:r>
    </w:p>
    <w:p w:rsidR="00384E85" w:rsidRPr="00765B91" w:rsidRDefault="00384E85" w:rsidP="00392847">
      <w:pPr>
        <w:pStyle w:val="a6"/>
        <w:numPr>
          <w:ilvl w:val="0"/>
          <w:numId w:val="32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  <w:u w:val="wavyHeavy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Кто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и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почему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играет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героев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на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  <w:u w:val="wavyHeavy"/>
        </w:rPr>
        <w:t>утренниках?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К сожалению, мы пока не имеем финансовой возможности приглашать н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а утренник профессиональных актё</w:t>
      </w:r>
      <w:r w:rsidRPr="00032317">
        <w:rPr>
          <w:rFonts w:ascii="Georgia" w:eastAsia="Times New Roman" w:hAnsi="Georgia" w:cs="Arial"/>
          <w:color w:val="0F1419"/>
          <w:sz w:val="28"/>
          <w:szCs w:val="28"/>
        </w:rPr>
        <w:t>ров, поэтому в утренниках, в качестве героев, участвуют педагоги нашего детского сада.</w:t>
      </w:r>
    </w:p>
    <w:p w:rsidR="00384E85" w:rsidRPr="0003231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032317">
        <w:rPr>
          <w:rFonts w:ascii="Georgia" w:eastAsia="Times New Roman" w:hAnsi="Georgia" w:cs="Arial"/>
          <w:color w:val="0F1419"/>
          <w:sz w:val="28"/>
          <w:szCs w:val="28"/>
        </w:rPr>
        <w:t>В этом есть свои плюсы:</w:t>
      </w:r>
    </w:p>
    <w:p w:rsidR="00384E85" w:rsidRPr="00392847" w:rsidRDefault="00392847" w:rsidP="00392847">
      <w:pPr>
        <w:pStyle w:val="a6"/>
        <w:numPr>
          <w:ilvl w:val="0"/>
          <w:numId w:val="33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color w:val="0F1419"/>
          <w:sz w:val="28"/>
          <w:szCs w:val="28"/>
        </w:rPr>
        <w:t>Н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аши педагоги знают детей, всегда могут что-то подкорректировать в ходе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 xml:space="preserve"> утренника, вовремя вывести ребё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нка из игры или поддержать, если у него что-то не получилось;</w:t>
      </w:r>
    </w:p>
    <w:p w:rsidR="00384E85" w:rsidRPr="00392847" w:rsidRDefault="00392847" w:rsidP="00392847">
      <w:pPr>
        <w:pStyle w:val="a6"/>
        <w:numPr>
          <w:ilvl w:val="0"/>
          <w:numId w:val="33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color w:val="0F1419"/>
          <w:sz w:val="28"/>
          <w:szCs w:val="28"/>
        </w:rPr>
        <w:t>П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одготовка к утреннику проходит легче;</w:t>
      </w:r>
    </w:p>
    <w:p w:rsidR="00384E85" w:rsidRPr="00392847" w:rsidRDefault="00392847" w:rsidP="00392847">
      <w:pPr>
        <w:pStyle w:val="a6"/>
        <w:numPr>
          <w:ilvl w:val="0"/>
          <w:numId w:val="33"/>
        </w:numPr>
        <w:spacing w:before="180" w:after="180"/>
        <w:ind w:right="706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color w:val="0F1419"/>
          <w:sz w:val="28"/>
          <w:szCs w:val="28"/>
        </w:rPr>
        <w:t>М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алыши не пугаются героев, так как чувствуют знакомых людей. По этой же причине в младшем возрасте мы не приглашаем для участия в утреннике на роль Деда Мороза- мужчину.</w:t>
      </w:r>
    </w:p>
    <w:p w:rsidR="00384E85" w:rsidRPr="00392847" w:rsidRDefault="00384E85" w:rsidP="00AA2410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392847">
        <w:rPr>
          <w:rFonts w:ascii="Georgia" w:eastAsia="Times New Roman" w:hAnsi="Georgia" w:cs="Arial"/>
          <w:color w:val="0F1419"/>
          <w:sz w:val="28"/>
          <w:szCs w:val="28"/>
        </w:rPr>
        <w:t>Наши педагоги, безу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словно, не профессиональные актё</w:t>
      </w:r>
      <w:r w:rsidRPr="00392847">
        <w:rPr>
          <w:rFonts w:ascii="Georgia" w:eastAsia="Times New Roman" w:hAnsi="Georgia" w:cs="Arial"/>
          <w:color w:val="0F1419"/>
          <w:sz w:val="28"/>
          <w:szCs w:val="28"/>
        </w:rPr>
        <w:t>ры, но не з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абывайте, что они потратили своё</w:t>
      </w:r>
      <w:r w:rsidRPr="00392847">
        <w:rPr>
          <w:rFonts w:ascii="Georgia" w:eastAsia="Times New Roman" w:hAnsi="Georgia" w:cs="Arial"/>
          <w:color w:val="0F1419"/>
          <w:sz w:val="28"/>
          <w:szCs w:val="28"/>
        </w:rPr>
        <w:t xml:space="preserve"> 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время и силы, чтобы вашему ребё</w:t>
      </w:r>
      <w:r w:rsidRPr="00392847">
        <w:rPr>
          <w:rFonts w:ascii="Georgia" w:eastAsia="Times New Roman" w:hAnsi="Georgia" w:cs="Arial"/>
          <w:color w:val="0F1419"/>
          <w:sz w:val="28"/>
          <w:szCs w:val="28"/>
        </w:rPr>
        <w:t>нку было интересно и весело. Относитесь с уважением к их труду. Оче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нь некрасиво выглядит, когда ещё</w:t>
      </w:r>
      <w:r w:rsidRPr="00392847">
        <w:rPr>
          <w:rFonts w:ascii="Georgia" w:eastAsia="Times New Roman" w:hAnsi="Georgia" w:cs="Arial"/>
          <w:color w:val="0F1419"/>
          <w:sz w:val="28"/>
          <w:szCs w:val="28"/>
        </w:rPr>
        <w:t xml:space="preserve"> в процессе утренника, родители начинают обсуждать игру героев, их действия или внешний вид.</w:t>
      </w:r>
    </w:p>
    <w:p w:rsidR="00384E85" w:rsidRPr="00765B91" w:rsidRDefault="00384E85" w:rsidP="00392847">
      <w:pPr>
        <w:pStyle w:val="a6"/>
        <w:numPr>
          <w:ilvl w:val="0"/>
          <w:numId w:val="34"/>
        </w:numPr>
        <w:spacing w:before="180" w:after="180" w:line="240" w:lineRule="auto"/>
        <w:ind w:right="706" w:hanging="720"/>
        <w:jc w:val="both"/>
        <w:rPr>
          <w:rFonts w:ascii="Georgia" w:eastAsia="Times New Roman" w:hAnsi="Georgia" w:cs="Arial"/>
          <w:color w:val="7030A0"/>
          <w:sz w:val="28"/>
          <w:szCs w:val="28"/>
        </w:rPr>
      </w:pP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Как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>правильно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оценить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выступление </w:t>
      </w:r>
      <w:r w:rsidR="00392847"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 xml:space="preserve"> </w:t>
      </w:r>
      <w:r w:rsidRPr="00765B91">
        <w:rPr>
          <w:rFonts w:ascii="Georgia" w:eastAsia="Times New Roman" w:hAnsi="Georgia" w:cs="Arial"/>
          <w:b/>
          <w:bCs/>
          <w:color w:val="7030A0"/>
          <w:sz w:val="28"/>
          <w:szCs w:val="28"/>
        </w:rPr>
        <w:t>ребенка?</w:t>
      </w:r>
    </w:p>
    <w:p w:rsidR="009502DA" w:rsidRDefault="00CD326D" w:rsidP="009502DA">
      <w:pPr>
        <w:spacing w:after="0" w:line="240" w:lineRule="auto"/>
        <w:ind w:left="851" w:right="706" w:firstLine="283"/>
        <w:jc w:val="both"/>
        <w:rPr>
          <w:rFonts w:ascii="Bookman Old Style" w:hAnsi="Bookman Old Style"/>
          <w:b/>
          <w:bCs/>
          <w:color w:val="A0209A"/>
          <w:sz w:val="36"/>
          <w:szCs w:val="36"/>
          <w:shd w:val="clear" w:color="auto" w:fill="FFFFFF"/>
        </w:rPr>
      </w:pPr>
      <w:r>
        <w:rPr>
          <w:rFonts w:ascii="Georgia" w:eastAsia="Times New Roman" w:hAnsi="Georgia" w:cs="Arial"/>
          <w:color w:val="0F1419"/>
          <w:sz w:val="28"/>
          <w:szCs w:val="28"/>
        </w:rPr>
        <w:t>Для ребёнка утренник — это серьё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зное событие и очень ответственное. Он долго готовился, репетировал. И он, конечно же, волнуется! Поддержите его, скажите, что вы им гордитесь. Пусть он во время выступления что-то забыл или перепутал, не придавайте этому значения и уж ни в коем сл</w:t>
      </w:r>
      <w:r w:rsidR="009502DA">
        <w:rPr>
          <w:rFonts w:ascii="Georgia" w:eastAsia="Times New Roman" w:hAnsi="Georgia" w:cs="Arial"/>
          <w:color w:val="0F1419"/>
          <w:sz w:val="28"/>
          <w:szCs w:val="28"/>
        </w:rPr>
        <w:t>учае не устраивайте «</w:t>
      </w:r>
      <w:r w:rsidR="009502DA" w:rsidRPr="009502DA">
        <w:rPr>
          <w:rFonts w:ascii="Georgia" w:eastAsia="Times New Roman" w:hAnsi="Georgia" w:cs="Arial"/>
          <w:i/>
          <w:color w:val="0F1419"/>
          <w:sz w:val="28"/>
          <w:szCs w:val="28"/>
        </w:rPr>
        <w:t>разбор полё</w:t>
      </w:r>
      <w:r w:rsidR="00384E85" w:rsidRPr="009502DA">
        <w:rPr>
          <w:rFonts w:ascii="Georgia" w:eastAsia="Times New Roman" w:hAnsi="Georgia" w:cs="Arial"/>
          <w:i/>
          <w:color w:val="0F1419"/>
          <w:sz w:val="28"/>
          <w:szCs w:val="28"/>
        </w:rPr>
        <w:t>тов</w:t>
      </w:r>
      <w:r w:rsidR="00384E85" w:rsidRPr="00392847">
        <w:rPr>
          <w:rFonts w:ascii="Georgia" w:eastAsia="Times New Roman" w:hAnsi="Georgia" w:cs="Arial"/>
          <w:color w:val="0F1419"/>
          <w:sz w:val="28"/>
          <w:szCs w:val="28"/>
        </w:rPr>
        <w:t>», и не сравнивайте своего ребенка с Машей, Сашей или Мишей. Ваш ребенок — самый лучший и самый талантливый! И он должен понимать, что вы думаете именно так, и никак иначе.</w:t>
      </w:r>
      <w:r w:rsidR="009502DA" w:rsidRPr="009502DA">
        <w:rPr>
          <w:rFonts w:ascii="Bookman Old Style" w:hAnsi="Bookman Old Style"/>
          <w:b/>
          <w:bCs/>
          <w:color w:val="A0209A"/>
          <w:sz w:val="36"/>
          <w:szCs w:val="36"/>
          <w:shd w:val="clear" w:color="auto" w:fill="FFFFFF"/>
        </w:rPr>
        <w:t xml:space="preserve"> </w:t>
      </w:r>
    </w:p>
    <w:p w:rsidR="00CD326D" w:rsidRDefault="00CD326D" w:rsidP="009502DA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p w:rsidR="00304EB4" w:rsidRDefault="002868A2" w:rsidP="009502DA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>
        <w:rPr>
          <w:rFonts w:ascii="Georgia" w:eastAsia="Times New Roman" w:hAnsi="Georgia" w:cs="Arial"/>
          <w:noProof/>
          <w:color w:val="0F1419"/>
          <w:sz w:val="28"/>
          <w:szCs w:val="28"/>
        </w:rPr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3" type="#_x0000_t21" style="position:absolute;left:0;text-align:left;margin-left:57.8pt;margin-top:14.1pt;width:454.5pt;height:96.55pt;z-index:-251657216" fillcolor="#ccf" strokecolor="red" strokeweight="2.25pt">
            <v:fill r:id="rId7" o:title="Букет" type="tile"/>
          </v:shape>
        </w:pict>
      </w:r>
    </w:p>
    <w:p w:rsidR="009502DA" w:rsidRDefault="002868A2" w:rsidP="00EC0918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  <w:r w:rsidRPr="002868A2">
        <w:rPr>
          <w:noProof/>
        </w:rPr>
        <w:pict>
          <v:shape id="_x0000_s1034" type="#_x0000_t136" style="position:absolute;left:0;text-align:left;margin-left:95.3pt;margin-top:10.1pt;width:387pt;height:48.25pt;z-index:251661312" adj="10906" fillcolor="red" strokecolor="#9cf" strokeweight="1.5pt">
            <v:shadow on="t" color="#900"/>
            <v:textpath style="font-family:&quot;Impact&quot;;font-size:14pt;v-text-kern:t" trim="t" fitpath="t" string="Благодарим Вас за понимание и&#10; выполнение наших правил"/>
          </v:shape>
        </w:pict>
      </w:r>
    </w:p>
    <w:p w:rsidR="009502DA" w:rsidRDefault="009502DA" w:rsidP="00EC0918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p w:rsidR="009502DA" w:rsidRDefault="009502DA" w:rsidP="00EC0918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p w:rsidR="009502DA" w:rsidRDefault="009502DA" w:rsidP="00EC0918">
      <w:pPr>
        <w:spacing w:before="180" w:after="180" w:line="240" w:lineRule="auto"/>
        <w:ind w:left="851" w:right="706" w:firstLine="283"/>
        <w:jc w:val="both"/>
        <w:rPr>
          <w:rFonts w:ascii="Georgia" w:eastAsia="Times New Roman" w:hAnsi="Georgia" w:cs="Arial"/>
          <w:color w:val="0F1419"/>
          <w:sz w:val="28"/>
          <w:szCs w:val="28"/>
        </w:rPr>
      </w:pPr>
    </w:p>
    <w:sectPr w:rsidR="009502DA" w:rsidSect="00765B91">
      <w:pgSz w:w="11906" w:h="16838"/>
      <w:pgMar w:top="851" w:right="284" w:bottom="851" w:left="284" w:header="708" w:footer="708" w:gutter="0"/>
      <w:pgBorders w:offsetFrom="page">
        <w:top w:val="circlesLines" w:sz="20" w:space="24" w:color="FF0000"/>
        <w:left w:val="circlesLines" w:sz="20" w:space="24" w:color="FF0000"/>
        <w:bottom w:val="circlesLines" w:sz="20" w:space="24" w:color="FF0000"/>
        <w:right w:val="circlesLines" w:sz="20" w:space="24" w:color="FF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A90" w:rsidRDefault="009E3A90" w:rsidP="00765B91">
      <w:pPr>
        <w:spacing w:after="0" w:line="240" w:lineRule="auto"/>
      </w:pPr>
      <w:r>
        <w:separator/>
      </w:r>
    </w:p>
  </w:endnote>
  <w:endnote w:type="continuationSeparator" w:id="1">
    <w:p w:rsidR="009E3A90" w:rsidRDefault="009E3A90" w:rsidP="00765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A90" w:rsidRDefault="009E3A90" w:rsidP="00765B91">
      <w:pPr>
        <w:spacing w:after="0" w:line="240" w:lineRule="auto"/>
      </w:pPr>
      <w:r>
        <w:separator/>
      </w:r>
    </w:p>
  </w:footnote>
  <w:footnote w:type="continuationSeparator" w:id="1">
    <w:p w:rsidR="009E3A90" w:rsidRDefault="009E3A90" w:rsidP="00765B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msoC5EC"/>
      </v:shape>
    </w:pict>
  </w:numPicBullet>
  <w:abstractNum w:abstractNumId="0">
    <w:nsid w:val="025E74A4"/>
    <w:multiLevelType w:val="hybridMultilevel"/>
    <w:tmpl w:val="B61E2AFE"/>
    <w:lvl w:ilvl="0" w:tplc="B0FE74CE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76A225A"/>
    <w:multiLevelType w:val="multilevel"/>
    <w:tmpl w:val="0028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10BF2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B16C5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D6396E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C6573C7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9C4840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AA6C08"/>
    <w:multiLevelType w:val="hybridMultilevel"/>
    <w:tmpl w:val="42FAF3CE"/>
    <w:lvl w:ilvl="0" w:tplc="04190007">
      <w:start w:val="1"/>
      <w:numFmt w:val="bullet"/>
      <w:lvlText w:val=""/>
      <w:lvlPicBulletId w:val="0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26543C5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6E5848"/>
    <w:multiLevelType w:val="hybridMultilevel"/>
    <w:tmpl w:val="422ACC5A"/>
    <w:lvl w:ilvl="0" w:tplc="687EFFA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4572A2A"/>
    <w:multiLevelType w:val="hybridMultilevel"/>
    <w:tmpl w:val="9F040710"/>
    <w:lvl w:ilvl="0" w:tplc="2E2238CC">
      <w:start w:val="1"/>
      <w:numFmt w:val="bullet"/>
      <w:lvlText w:val=""/>
      <w:lvlJc w:val="left"/>
      <w:pPr>
        <w:ind w:left="1920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>
    <w:nsid w:val="34A5533E"/>
    <w:multiLevelType w:val="hybridMultilevel"/>
    <w:tmpl w:val="C596871E"/>
    <w:lvl w:ilvl="0" w:tplc="0419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1E36508"/>
    <w:multiLevelType w:val="hybridMultilevel"/>
    <w:tmpl w:val="A3162FBA"/>
    <w:lvl w:ilvl="0" w:tplc="399C7196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474E2E4D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C2614CD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4C1938"/>
    <w:multiLevelType w:val="hybridMultilevel"/>
    <w:tmpl w:val="B3204978"/>
    <w:lvl w:ilvl="0" w:tplc="CCBE089E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E60073B"/>
    <w:multiLevelType w:val="hybridMultilevel"/>
    <w:tmpl w:val="B2EA54D8"/>
    <w:lvl w:ilvl="0" w:tplc="60202A60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504A67A1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C26568"/>
    <w:multiLevelType w:val="hybridMultilevel"/>
    <w:tmpl w:val="02CA7D34"/>
    <w:lvl w:ilvl="0" w:tplc="C0B80784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512007A1"/>
    <w:multiLevelType w:val="hybridMultilevel"/>
    <w:tmpl w:val="1E8C4BDC"/>
    <w:lvl w:ilvl="0" w:tplc="A07057B4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>
    <w:nsid w:val="5E4B3FE3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B91BB6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383886"/>
    <w:multiLevelType w:val="hybridMultilevel"/>
    <w:tmpl w:val="04E4F6CE"/>
    <w:lvl w:ilvl="0" w:tplc="D616B09C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55549BF"/>
    <w:multiLevelType w:val="hybridMultilevel"/>
    <w:tmpl w:val="EB465C9E"/>
    <w:lvl w:ilvl="0" w:tplc="942841E6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>
    <w:nsid w:val="66E10296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85B31CC"/>
    <w:multiLevelType w:val="hybridMultilevel"/>
    <w:tmpl w:val="E216EAAE"/>
    <w:lvl w:ilvl="0" w:tplc="A46EA1D2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70A36DA8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61FE3"/>
    <w:multiLevelType w:val="multilevel"/>
    <w:tmpl w:val="5A968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0C32C5"/>
    <w:multiLevelType w:val="hybridMultilevel"/>
    <w:tmpl w:val="32AC6256"/>
    <w:lvl w:ilvl="0" w:tplc="09044FE2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8082787"/>
    <w:multiLevelType w:val="hybridMultilevel"/>
    <w:tmpl w:val="25324786"/>
    <w:lvl w:ilvl="0" w:tplc="355A39DA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794654E2"/>
    <w:multiLevelType w:val="hybridMultilevel"/>
    <w:tmpl w:val="9110AA54"/>
    <w:lvl w:ilvl="0" w:tplc="01D00860">
      <w:start w:val="1"/>
      <w:numFmt w:val="bullet"/>
      <w:lvlText w:val=""/>
      <w:lvlJc w:val="left"/>
      <w:pPr>
        <w:ind w:left="1854" w:hanging="360"/>
      </w:pPr>
      <w:rPr>
        <w:rFonts w:ascii="Wingdings" w:hAnsi="Wingdings" w:hint="default"/>
        <w:color w:val="7030A0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1">
    <w:nsid w:val="79AB7A30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A043DCF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9D67B2"/>
    <w:multiLevelType w:val="hybridMultilevel"/>
    <w:tmpl w:val="63A6368C"/>
    <w:lvl w:ilvl="0" w:tplc="687EFFA6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7E0E2DD0"/>
    <w:multiLevelType w:val="multilevel"/>
    <w:tmpl w:val="835E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34"/>
  </w:num>
  <w:num w:numId="3">
    <w:abstractNumId w:val="1"/>
  </w:num>
  <w:num w:numId="4">
    <w:abstractNumId w:val="31"/>
  </w:num>
  <w:num w:numId="5">
    <w:abstractNumId w:val="24"/>
  </w:num>
  <w:num w:numId="6">
    <w:abstractNumId w:val="6"/>
  </w:num>
  <w:num w:numId="7">
    <w:abstractNumId w:val="32"/>
  </w:num>
  <w:num w:numId="8">
    <w:abstractNumId w:val="5"/>
  </w:num>
  <w:num w:numId="9">
    <w:abstractNumId w:val="21"/>
  </w:num>
  <w:num w:numId="10">
    <w:abstractNumId w:val="26"/>
  </w:num>
  <w:num w:numId="11">
    <w:abstractNumId w:val="13"/>
  </w:num>
  <w:num w:numId="12">
    <w:abstractNumId w:val="4"/>
  </w:num>
  <w:num w:numId="13">
    <w:abstractNumId w:val="3"/>
  </w:num>
  <w:num w:numId="14">
    <w:abstractNumId w:val="8"/>
  </w:num>
  <w:num w:numId="15">
    <w:abstractNumId w:val="20"/>
  </w:num>
  <w:num w:numId="16">
    <w:abstractNumId w:val="14"/>
  </w:num>
  <w:num w:numId="17">
    <w:abstractNumId w:val="17"/>
  </w:num>
  <w:num w:numId="18">
    <w:abstractNumId w:val="2"/>
  </w:num>
  <w:num w:numId="19">
    <w:abstractNumId w:val="7"/>
  </w:num>
  <w:num w:numId="20">
    <w:abstractNumId w:val="16"/>
  </w:num>
  <w:num w:numId="21">
    <w:abstractNumId w:val="23"/>
  </w:num>
  <w:num w:numId="22">
    <w:abstractNumId w:val="30"/>
  </w:num>
  <w:num w:numId="23">
    <w:abstractNumId w:val="15"/>
  </w:num>
  <w:num w:numId="24">
    <w:abstractNumId w:val="18"/>
  </w:num>
  <w:num w:numId="25">
    <w:abstractNumId w:val="10"/>
  </w:num>
  <w:num w:numId="26">
    <w:abstractNumId w:val="28"/>
  </w:num>
  <w:num w:numId="27">
    <w:abstractNumId w:val="19"/>
  </w:num>
  <w:num w:numId="28">
    <w:abstractNumId w:val="29"/>
  </w:num>
  <w:num w:numId="29">
    <w:abstractNumId w:val="0"/>
  </w:num>
  <w:num w:numId="30">
    <w:abstractNumId w:val="12"/>
  </w:num>
  <w:num w:numId="31">
    <w:abstractNumId w:val="9"/>
  </w:num>
  <w:num w:numId="32">
    <w:abstractNumId w:val="22"/>
  </w:num>
  <w:num w:numId="33">
    <w:abstractNumId w:val="11"/>
  </w:num>
  <w:num w:numId="34">
    <w:abstractNumId w:val="25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84E85"/>
    <w:rsid w:val="00032317"/>
    <w:rsid w:val="0004109B"/>
    <w:rsid w:val="000E4D8A"/>
    <w:rsid w:val="002868A2"/>
    <w:rsid w:val="002F512F"/>
    <w:rsid w:val="00304EB4"/>
    <w:rsid w:val="00350725"/>
    <w:rsid w:val="0038105C"/>
    <w:rsid w:val="00384E85"/>
    <w:rsid w:val="00392847"/>
    <w:rsid w:val="004B487C"/>
    <w:rsid w:val="004F05CB"/>
    <w:rsid w:val="0063689F"/>
    <w:rsid w:val="00765B91"/>
    <w:rsid w:val="009502DA"/>
    <w:rsid w:val="00995528"/>
    <w:rsid w:val="009E3A90"/>
    <w:rsid w:val="00A0774D"/>
    <w:rsid w:val="00AA2410"/>
    <w:rsid w:val="00C02D43"/>
    <w:rsid w:val="00CD326D"/>
    <w:rsid w:val="00CE75F1"/>
    <w:rsid w:val="00EB6BE6"/>
    <w:rsid w:val="00EC0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a0209a"/>
      <o:colormenu v:ext="edit" fillcolor="red" strokecolor="re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28"/>
  </w:style>
  <w:style w:type="paragraph" w:styleId="1">
    <w:name w:val="heading 1"/>
    <w:basedOn w:val="a"/>
    <w:link w:val="10"/>
    <w:uiPriority w:val="9"/>
    <w:qFormat/>
    <w:rsid w:val="00384E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E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4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4E85"/>
    <w:rPr>
      <w:b/>
      <w:bCs/>
    </w:rPr>
  </w:style>
  <w:style w:type="character" w:styleId="a5">
    <w:name w:val="Emphasis"/>
    <w:basedOn w:val="a0"/>
    <w:uiPriority w:val="20"/>
    <w:qFormat/>
    <w:rsid w:val="00384E85"/>
    <w:rPr>
      <w:i/>
      <w:iCs/>
    </w:rPr>
  </w:style>
  <w:style w:type="character" w:customStyle="1" w:styleId="c0">
    <w:name w:val="c0"/>
    <w:basedOn w:val="a0"/>
    <w:rsid w:val="002F512F"/>
  </w:style>
  <w:style w:type="paragraph" w:styleId="a6">
    <w:name w:val="List Paragraph"/>
    <w:basedOn w:val="a"/>
    <w:uiPriority w:val="34"/>
    <w:qFormat/>
    <w:rsid w:val="00A0774D"/>
    <w:pPr>
      <w:ind w:left="720"/>
      <w:contextualSpacing/>
    </w:pPr>
  </w:style>
  <w:style w:type="paragraph" w:customStyle="1" w:styleId="c7">
    <w:name w:val="c7"/>
    <w:basedOn w:val="a"/>
    <w:rsid w:val="00EC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EC0918"/>
  </w:style>
  <w:style w:type="paragraph" w:customStyle="1" w:styleId="c4">
    <w:name w:val="c4"/>
    <w:basedOn w:val="a"/>
    <w:rsid w:val="00EC0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EC0918"/>
  </w:style>
  <w:style w:type="paragraph" w:styleId="a7">
    <w:name w:val="header"/>
    <w:basedOn w:val="a"/>
    <w:link w:val="a8"/>
    <w:uiPriority w:val="99"/>
    <w:semiHidden/>
    <w:unhideWhenUsed/>
    <w:rsid w:val="0076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65B91"/>
  </w:style>
  <w:style w:type="paragraph" w:styleId="a9">
    <w:name w:val="footer"/>
    <w:basedOn w:val="a"/>
    <w:link w:val="aa"/>
    <w:uiPriority w:val="99"/>
    <w:semiHidden/>
    <w:unhideWhenUsed/>
    <w:rsid w:val="00765B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65B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7</Pages>
  <Words>2065</Words>
  <Characters>11774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2024-07-30T16:43:00Z</cp:lastPrinted>
  <dcterms:created xsi:type="dcterms:W3CDTF">2024-07-30T06:50:00Z</dcterms:created>
  <dcterms:modified xsi:type="dcterms:W3CDTF">2024-08-05T17:22:00Z</dcterms:modified>
</cp:coreProperties>
</file>