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7B61" w:rsidRPr="009F1F6F" w:rsidRDefault="00CA7B61" w:rsidP="000832F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F1F6F" w:rsidRPr="009F1F6F" w:rsidRDefault="009F1F6F" w:rsidP="009F1F6F">
      <w:pPr>
        <w:pStyle w:val="Standard"/>
        <w:spacing w:after="0" w:line="240" w:lineRule="auto"/>
        <w:ind w:left="5670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</w:rPr>
      </w:pPr>
      <w:r w:rsidRPr="009F1F6F">
        <w:rPr>
          <w:rFonts w:ascii="Times New Roman" w:eastAsiaTheme="minorEastAsia" w:hAnsi="Times New Roman" w:cs="Times New Roman"/>
          <w:color w:val="auto"/>
          <w:sz w:val="28"/>
          <w:szCs w:val="28"/>
        </w:rPr>
        <w:t>Приложение</w:t>
      </w:r>
    </w:p>
    <w:p w:rsidR="009F1F6F" w:rsidRPr="009F1F6F" w:rsidRDefault="009F1F6F" w:rsidP="009F1F6F">
      <w:pPr>
        <w:pStyle w:val="Standard"/>
        <w:spacing w:after="0" w:line="240" w:lineRule="auto"/>
        <w:ind w:left="5670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</w:rPr>
      </w:pPr>
      <w:r w:rsidRPr="009F1F6F">
        <w:rPr>
          <w:rFonts w:ascii="Times New Roman" w:eastAsiaTheme="minorEastAsia" w:hAnsi="Times New Roman" w:cs="Times New Roman"/>
          <w:color w:val="auto"/>
          <w:sz w:val="28"/>
          <w:szCs w:val="28"/>
        </w:rPr>
        <w:t>к поручению Администрации города Керчи Республики Крым</w:t>
      </w:r>
    </w:p>
    <w:p w:rsidR="009F1F6F" w:rsidRPr="009F1F6F" w:rsidRDefault="009F1F6F" w:rsidP="009F1F6F">
      <w:pPr>
        <w:pStyle w:val="Standard"/>
        <w:spacing w:after="0" w:line="240" w:lineRule="auto"/>
        <w:ind w:left="5670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</w:rPr>
      </w:pPr>
      <w:r w:rsidRPr="009F1F6F">
        <w:rPr>
          <w:rFonts w:ascii="Times New Roman" w:eastAsiaTheme="minorEastAsia" w:hAnsi="Times New Roman" w:cs="Times New Roman"/>
          <w:color w:val="auto"/>
          <w:sz w:val="28"/>
          <w:szCs w:val="28"/>
        </w:rPr>
        <w:t>от «___»</w:t>
      </w:r>
      <w:r>
        <w:rPr>
          <w:rFonts w:ascii="Times New Roman" w:eastAsiaTheme="minorEastAsia" w:hAnsi="Times New Roman" w:cs="Times New Roman"/>
          <w:color w:val="auto"/>
          <w:sz w:val="28"/>
          <w:szCs w:val="28"/>
        </w:rPr>
        <w:t>.12.20</w:t>
      </w:r>
      <w:r w:rsidRPr="009F1F6F">
        <w:rPr>
          <w:rFonts w:ascii="Times New Roman" w:eastAsiaTheme="minorEastAsia" w:hAnsi="Times New Roman" w:cs="Times New Roman"/>
          <w:color w:val="auto"/>
          <w:sz w:val="28"/>
          <w:szCs w:val="28"/>
        </w:rPr>
        <w:t>25</w:t>
      </w:r>
      <w:r>
        <w:rPr>
          <w:rFonts w:ascii="Times New Roman" w:eastAsiaTheme="minorEastAsia" w:hAnsi="Times New Roman" w:cs="Times New Roman"/>
          <w:color w:val="auto"/>
          <w:sz w:val="28"/>
          <w:szCs w:val="28"/>
        </w:rPr>
        <w:t>г.</w:t>
      </w:r>
      <w:r w:rsidRPr="009F1F6F">
        <w:rPr>
          <w:rFonts w:ascii="Times New Roman" w:eastAsiaTheme="minorEastAsia" w:hAnsi="Times New Roman" w:cs="Times New Roman"/>
          <w:color w:val="auto"/>
          <w:sz w:val="28"/>
          <w:szCs w:val="28"/>
        </w:rPr>
        <w:t xml:space="preserve"> № _</w:t>
      </w:r>
      <w:r>
        <w:rPr>
          <w:rFonts w:ascii="Times New Roman" w:eastAsiaTheme="minorEastAsia" w:hAnsi="Times New Roman" w:cs="Times New Roman"/>
          <w:color w:val="auto"/>
          <w:sz w:val="28"/>
          <w:szCs w:val="28"/>
        </w:rPr>
        <w:t>_____</w:t>
      </w:r>
      <w:r w:rsidRPr="009F1F6F">
        <w:rPr>
          <w:rFonts w:ascii="Times New Roman" w:eastAsiaTheme="minorEastAsia" w:hAnsi="Times New Roman" w:cs="Times New Roman"/>
          <w:color w:val="auto"/>
          <w:sz w:val="28"/>
          <w:szCs w:val="28"/>
        </w:rPr>
        <w:t>___</w:t>
      </w:r>
    </w:p>
    <w:p w:rsidR="009F1F6F" w:rsidRDefault="009F1F6F" w:rsidP="000832F6">
      <w:pPr>
        <w:pStyle w:val="Standard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/>
          <w:color w:val="auto"/>
          <w:sz w:val="28"/>
          <w:szCs w:val="28"/>
        </w:rPr>
      </w:pPr>
    </w:p>
    <w:p w:rsidR="009F1F6F" w:rsidRDefault="009F1F6F" w:rsidP="000832F6">
      <w:pPr>
        <w:pStyle w:val="Standard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/>
          <w:color w:val="auto"/>
          <w:sz w:val="28"/>
          <w:szCs w:val="28"/>
        </w:rPr>
      </w:pPr>
    </w:p>
    <w:p w:rsidR="003F772C" w:rsidRPr="009F1F6F" w:rsidRDefault="00461631" w:rsidP="000832F6">
      <w:pPr>
        <w:pStyle w:val="Standard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/>
          <w:color w:val="auto"/>
          <w:sz w:val="28"/>
          <w:szCs w:val="28"/>
        </w:rPr>
      </w:pPr>
      <w:r w:rsidRPr="009F1F6F">
        <w:rPr>
          <w:rFonts w:ascii="Times New Roman" w:eastAsiaTheme="minorEastAsia" w:hAnsi="Times New Roman" w:cs="Times New Roman"/>
          <w:b/>
          <w:color w:val="auto"/>
          <w:sz w:val="28"/>
          <w:szCs w:val="28"/>
        </w:rPr>
        <w:t>Как не стать жертвой вербовки террористической организации</w:t>
      </w:r>
    </w:p>
    <w:p w:rsidR="00461631" w:rsidRPr="009F1F6F" w:rsidRDefault="00461631" w:rsidP="000832F6">
      <w:pPr>
        <w:pStyle w:val="Standard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/>
          <w:color w:val="auto"/>
          <w:sz w:val="28"/>
          <w:szCs w:val="28"/>
        </w:rPr>
      </w:pPr>
    </w:p>
    <w:p w:rsidR="003F772C" w:rsidRPr="009F1F6F" w:rsidRDefault="003F772C" w:rsidP="000832F6">
      <w:pPr>
        <w:pStyle w:val="Standard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</w:rPr>
      </w:pPr>
      <w:r w:rsidRPr="009F1F6F">
        <w:rPr>
          <w:rFonts w:ascii="Times New Roman" w:eastAsiaTheme="minorEastAsia" w:hAnsi="Times New Roman" w:cs="Times New Roman"/>
          <w:color w:val="auto"/>
          <w:sz w:val="28"/>
          <w:szCs w:val="28"/>
        </w:rPr>
        <w:t xml:space="preserve">Вербовка – это четкая стратегическая операция по вовлечению молодых людей в террористические организации. Вербовщики – это профессиональные психологи, прошедшие серьезную подготовку. </w:t>
      </w:r>
    </w:p>
    <w:p w:rsidR="003F772C" w:rsidRPr="009F1F6F" w:rsidRDefault="003F772C" w:rsidP="000832F6">
      <w:pPr>
        <w:pStyle w:val="Standard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</w:rPr>
      </w:pPr>
      <w:r w:rsidRPr="009F1F6F">
        <w:rPr>
          <w:rFonts w:ascii="Times New Roman" w:eastAsiaTheme="minorEastAsia" w:hAnsi="Times New Roman" w:cs="Times New Roman"/>
          <w:color w:val="auto"/>
          <w:sz w:val="28"/>
          <w:szCs w:val="28"/>
        </w:rPr>
        <w:t>Как правило, вербовка ведется посредством социальных сетей, которые представляют широчайшую аудиторию разного возраста, социального положения и нравственно-моральных убеждений. Контингент жертв вербовщика представляет собой, в основном молодежь, поскольку она обладает некритичностью мышления, восприимчивостью, податливостью. Привлекательными для террористов также являются молодые спортсмены, которые с детства отличаются дисциплиной, силой, выносливостью, а также профессиональные военные. К специфическим методам вербовки относятся заключение брака с террористами, проведение агитационных собраний и совместных религиозных обрядов.</w:t>
      </w:r>
    </w:p>
    <w:p w:rsidR="003F772C" w:rsidRPr="009F1F6F" w:rsidRDefault="003F772C" w:rsidP="000832F6">
      <w:pPr>
        <w:pStyle w:val="Standard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</w:rPr>
      </w:pPr>
    </w:p>
    <w:p w:rsidR="003F772C" w:rsidRPr="009F1F6F" w:rsidRDefault="003F772C" w:rsidP="000832F6">
      <w:pPr>
        <w:pStyle w:val="Standard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</w:rPr>
      </w:pPr>
      <w:r w:rsidRPr="009F1F6F">
        <w:rPr>
          <w:rFonts w:ascii="Times New Roman" w:eastAsiaTheme="minorEastAsia" w:hAnsi="Times New Roman" w:cs="Times New Roman"/>
          <w:color w:val="auto"/>
          <w:sz w:val="28"/>
          <w:szCs w:val="28"/>
        </w:rPr>
        <w:t>Главная опасность вербовки заключается в том, что человеку очень сложно распознать, что его вербуют.</w:t>
      </w:r>
    </w:p>
    <w:p w:rsidR="003F772C" w:rsidRPr="009F1F6F" w:rsidRDefault="003F772C" w:rsidP="000832F6">
      <w:pPr>
        <w:pStyle w:val="Standard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</w:rPr>
      </w:pPr>
      <w:r w:rsidRPr="009F1F6F">
        <w:rPr>
          <w:rFonts w:ascii="Times New Roman" w:eastAsiaTheme="minorEastAsia" w:hAnsi="Times New Roman" w:cs="Times New Roman"/>
          <w:color w:val="auto"/>
          <w:sz w:val="28"/>
          <w:szCs w:val="28"/>
        </w:rPr>
        <w:t>Чтобы не попасть на уловки террористов</w:t>
      </w:r>
      <w:r w:rsidR="00FE5D2A" w:rsidRPr="009F1F6F">
        <w:rPr>
          <w:rFonts w:ascii="Times New Roman" w:eastAsiaTheme="minorEastAsia" w:hAnsi="Times New Roman" w:cs="Times New Roman"/>
          <w:color w:val="auto"/>
          <w:sz w:val="28"/>
          <w:szCs w:val="28"/>
        </w:rPr>
        <w:t>,</w:t>
      </w:r>
      <w:r w:rsidRPr="009F1F6F">
        <w:rPr>
          <w:rFonts w:ascii="Times New Roman" w:eastAsiaTheme="minorEastAsia" w:hAnsi="Times New Roman" w:cs="Times New Roman"/>
          <w:color w:val="auto"/>
          <w:sz w:val="28"/>
          <w:szCs w:val="28"/>
        </w:rPr>
        <w:t xml:space="preserve"> и не быть завербованным</w:t>
      </w:r>
      <w:r w:rsidR="00FE5D2A" w:rsidRPr="009F1F6F">
        <w:rPr>
          <w:rFonts w:ascii="Times New Roman" w:eastAsiaTheme="minorEastAsia" w:hAnsi="Times New Roman" w:cs="Times New Roman"/>
          <w:color w:val="auto"/>
          <w:sz w:val="28"/>
          <w:szCs w:val="28"/>
        </w:rPr>
        <w:t>и</w:t>
      </w:r>
      <w:r w:rsidRPr="009F1F6F">
        <w:rPr>
          <w:rFonts w:ascii="Times New Roman" w:eastAsiaTheme="minorEastAsia" w:hAnsi="Times New Roman" w:cs="Times New Roman"/>
          <w:color w:val="auto"/>
          <w:sz w:val="28"/>
          <w:szCs w:val="28"/>
        </w:rPr>
        <w:t xml:space="preserve"> необходимо знать основные аспекты </w:t>
      </w:r>
      <w:r w:rsidR="00FE5D2A" w:rsidRPr="009F1F6F">
        <w:rPr>
          <w:rFonts w:ascii="Times New Roman" w:eastAsiaTheme="minorEastAsia" w:hAnsi="Times New Roman" w:cs="Times New Roman"/>
          <w:color w:val="auto"/>
          <w:sz w:val="28"/>
          <w:szCs w:val="28"/>
        </w:rPr>
        <w:t>деятельности</w:t>
      </w:r>
      <w:r w:rsidRPr="009F1F6F">
        <w:rPr>
          <w:rFonts w:ascii="Times New Roman" w:eastAsiaTheme="minorEastAsia" w:hAnsi="Times New Roman" w:cs="Times New Roman"/>
          <w:color w:val="auto"/>
          <w:sz w:val="28"/>
          <w:szCs w:val="28"/>
        </w:rPr>
        <w:t xml:space="preserve"> террористическ</w:t>
      </w:r>
      <w:r w:rsidR="00FE5D2A" w:rsidRPr="009F1F6F">
        <w:rPr>
          <w:rFonts w:ascii="Times New Roman" w:eastAsiaTheme="minorEastAsia" w:hAnsi="Times New Roman" w:cs="Times New Roman"/>
          <w:color w:val="auto"/>
          <w:sz w:val="28"/>
          <w:szCs w:val="28"/>
        </w:rPr>
        <w:t>их организаций.</w:t>
      </w:r>
    </w:p>
    <w:p w:rsidR="00FE5D2A" w:rsidRPr="009F1F6F" w:rsidRDefault="00FE5D2A" w:rsidP="000832F6">
      <w:pPr>
        <w:pStyle w:val="Standard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u w:val="single"/>
        </w:rPr>
      </w:pPr>
    </w:p>
    <w:p w:rsidR="00FE5D2A" w:rsidRPr="009F1F6F" w:rsidRDefault="00FE5D2A" w:rsidP="000832F6">
      <w:pPr>
        <w:pStyle w:val="Standard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u w:val="single"/>
        </w:rPr>
      </w:pPr>
      <w:r w:rsidRPr="009F1F6F">
        <w:rPr>
          <w:rFonts w:ascii="Times New Roman" w:eastAsiaTheme="minorEastAsia" w:hAnsi="Times New Roman" w:cs="Times New Roman"/>
          <w:color w:val="auto"/>
          <w:sz w:val="28"/>
          <w:szCs w:val="28"/>
          <w:u w:val="single"/>
        </w:rPr>
        <w:t>Кто в первую очередь интересует вербовщиков:</w:t>
      </w:r>
    </w:p>
    <w:p w:rsidR="00FE5D2A" w:rsidRPr="009F1F6F" w:rsidRDefault="00FE5D2A" w:rsidP="000832F6">
      <w:pPr>
        <w:pStyle w:val="Standard"/>
        <w:spacing w:after="0" w:line="240" w:lineRule="auto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</w:rPr>
      </w:pPr>
      <w:r w:rsidRPr="009F1F6F">
        <w:rPr>
          <w:rFonts w:ascii="Times New Roman" w:eastAsiaTheme="minorEastAsia" w:hAnsi="Times New Roman" w:cs="Times New Roman"/>
          <w:color w:val="auto"/>
          <w:sz w:val="28"/>
          <w:szCs w:val="28"/>
        </w:rPr>
        <w:t>- молодёжь;</w:t>
      </w:r>
    </w:p>
    <w:p w:rsidR="00FE5D2A" w:rsidRPr="009F1F6F" w:rsidRDefault="00FE5D2A" w:rsidP="000832F6">
      <w:pPr>
        <w:pStyle w:val="Standard"/>
        <w:spacing w:after="0" w:line="240" w:lineRule="auto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</w:rPr>
      </w:pPr>
      <w:r w:rsidRPr="009F1F6F">
        <w:rPr>
          <w:rFonts w:ascii="Times New Roman" w:eastAsiaTheme="minorEastAsia" w:hAnsi="Times New Roman" w:cs="Times New Roman"/>
          <w:color w:val="auto"/>
          <w:sz w:val="28"/>
          <w:szCs w:val="28"/>
        </w:rPr>
        <w:t>- одинокие люди;</w:t>
      </w:r>
    </w:p>
    <w:p w:rsidR="00FE5D2A" w:rsidRPr="009F1F6F" w:rsidRDefault="00FE5D2A" w:rsidP="000832F6">
      <w:pPr>
        <w:pStyle w:val="Standard"/>
        <w:spacing w:after="0" w:line="240" w:lineRule="auto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</w:rPr>
      </w:pPr>
      <w:r w:rsidRPr="009F1F6F">
        <w:rPr>
          <w:rFonts w:ascii="Times New Roman" w:eastAsiaTheme="minorEastAsia" w:hAnsi="Times New Roman" w:cs="Times New Roman"/>
          <w:color w:val="auto"/>
          <w:sz w:val="28"/>
          <w:szCs w:val="28"/>
        </w:rPr>
        <w:t>- люди, испытывающие материальные и социальные трудности;</w:t>
      </w:r>
    </w:p>
    <w:p w:rsidR="00FE5D2A" w:rsidRPr="009F1F6F" w:rsidRDefault="00FE5D2A" w:rsidP="000832F6">
      <w:pPr>
        <w:pStyle w:val="Standard"/>
        <w:spacing w:after="0" w:line="240" w:lineRule="auto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</w:rPr>
      </w:pPr>
      <w:r w:rsidRPr="009F1F6F">
        <w:rPr>
          <w:rFonts w:ascii="Times New Roman" w:eastAsiaTheme="minorEastAsia" w:hAnsi="Times New Roman" w:cs="Times New Roman"/>
          <w:color w:val="auto"/>
          <w:sz w:val="28"/>
          <w:szCs w:val="28"/>
        </w:rPr>
        <w:t>- оппозиционеры, изгои;</w:t>
      </w:r>
    </w:p>
    <w:p w:rsidR="00FE5D2A" w:rsidRPr="009F1F6F" w:rsidRDefault="00FE5D2A" w:rsidP="000832F6">
      <w:pPr>
        <w:pStyle w:val="Standard"/>
        <w:spacing w:after="0" w:line="240" w:lineRule="auto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</w:rPr>
      </w:pPr>
      <w:r w:rsidRPr="009F1F6F">
        <w:rPr>
          <w:rFonts w:ascii="Times New Roman" w:eastAsiaTheme="minorEastAsia" w:hAnsi="Times New Roman" w:cs="Times New Roman"/>
          <w:color w:val="auto"/>
          <w:sz w:val="28"/>
          <w:szCs w:val="28"/>
        </w:rPr>
        <w:t>- специалисты профессиональных сфер (IT, SMM, маркетинг и другие).</w:t>
      </w:r>
    </w:p>
    <w:p w:rsidR="00FE5D2A" w:rsidRPr="009F1F6F" w:rsidRDefault="00FE5D2A" w:rsidP="000832F6">
      <w:pPr>
        <w:pStyle w:val="Standard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</w:rPr>
      </w:pPr>
    </w:p>
    <w:p w:rsidR="00FE5D2A" w:rsidRPr="009F1F6F" w:rsidRDefault="00FE5D2A" w:rsidP="000832F6">
      <w:pPr>
        <w:pStyle w:val="Standard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u w:val="single"/>
        </w:rPr>
      </w:pPr>
      <w:r w:rsidRPr="009F1F6F">
        <w:rPr>
          <w:rFonts w:ascii="Times New Roman" w:eastAsiaTheme="minorEastAsia" w:hAnsi="Times New Roman" w:cs="Times New Roman"/>
          <w:color w:val="auto"/>
          <w:sz w:val="28"/>
          <w:szCs w:val="28"/>
          <w:u w:val="single"/>
        </w:rPr>
        <w:t>Как действуют вербовщики в интернете:</w:t>
      </w:r>
    </w:p>
    <w:p w:rsidR="00FE5D2A" w:rsidRPr="009F1F6F" w:rsidRDefault="00FE5D2A" w:rsidP="000832F6">
      <w:pPr>
        <w:pStyle w:val="Standard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</w:rPr>
      </w:pPr>
      <w:r w:rsidRPr="009F1F6F">
        <w:rPr>
          <w:rFonts w:ascii="Times New Roman" w:eastAsiaTheme="minorEastAsia" w:hAnsi="Times New Roman" w:cs="Times New Roman"/>
          <w:color w:val="auto"/>
          <w:sz w:val="28"/>
          <w:szCs w:val="28"/>
        </w:rPr>
        <w:t>Собирают в сети информацию о потенциальной жертве (пол, возраст, место учёбы и работы, круг интересов и т. д.). Проводят анализ собранного материала. Вырабатывают и применяют определённые технологии и подходы к жертве (активно интересуются личной жизнью, увлечениями, заботами, финансовым положением, стремятся стать другом, наставником, стараются помочь в решении проблем и т. д.).</w:t>
      </w:r>
    </w:p>
    <w:p w:rsidR="00FE5D2A" w:rsidRPr="009F1F6F" w:rsidRDefault="00FE5D2A" w:rsidP="000832F6">
      <w:pPr>
        <w:pStyle w:val="Standard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</w:rPr>
      </w:pPr>
    </w:p>
    <w:p w:rsidR="00FE5D2A" w:rsidRPr="009F1F6F" w:rsidRDefault="00FE5D2A" w:rsidP="000832F6">
      <w:pPr>
        <w:pStyle w:val="Standard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u w:val="single"/>
        </w:rPr>
      </w:pPr>
      <w:r w:rsidRPr="009F1F6F">
        <w:rPr>
          <w:rFonts w:ascii="Times New Roman" w:eastAsiaTheme="minorEastAsia" w:hAnsi="Times New Roman" w:cs="Times New Roman"/>
          <w:color w:val="auto"/>
          <w:sz w:val="28"/>
          <w:szCs w:val="28"/>
          <w:u w:val="single"/>
        </w:rPr>
        <w:t>Мотивация и потребности жертвы:</w:t>
      </w:r>
    </w:p>
    <w:p w:rsidR="00FE5D2A" w:rsidRPr="009F1F6F" w:rsidRDefault="00FE5D2A" w:rsidP="000832F6">
      <w:pPr>
        <w:pStyle w:val="Standard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</w:rPr>
      </w:pPr>
      <w:r w:rsidRPr="009F1F6F">
        <w:rPr>
          <w:rFonts w:ascii="Times New Roman" w:eastAsiaTheme="minorEastAsia" w:hAnsi="Times New Roman" w:cs="Times New Roman"/>
          <w:color w:val="auto"/>
          <w:sz w:val="28"/>
          <w:szCs w:val="28"/>
        </w:rPr>
        <w:t>Вербовщик исходит из мотивации и потребностей жертвы (по технологии вербовки «MICE»):</w:t>
      </w:r>
    </w:p>
    <w:p w:rsidR="00FE5D2A" w:rsidRPr="009F1F6F" w:rsidRDefault="00FE5D2A" w:rsidP="000832F6">
      <w:pPr>
        <w:pStyle w:val="Standard"/>
        <w:spacing w:after="0" w:line="240" w:lineRule="auto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</w:rPr>
      </w:pPr>
      <w:r w:rsidRPr="009F1F6F">
        <w:rPr>
          <w:rFonts w:ascii="Times New Roman" w:eastAsiaTheme="minorEastAsia" w:hAnsi="Times New Roman" w:cs="Times New Roman"/>
          <w:color w:val="auto"/>
          <w:sz w:val="28"/>
          <w:szCs w:val="28"/>
        </w:rPr>
        <w:lastRenderedPageBreak/>
        <w:t>- Деньги (money). Простая и понятная мотивация для вступления в запрещённые организации.</w:t>
      </w:r>
    </w:p>
    <w:p w:rsidR="00FE5D2A" w:rsidRPr="009F1F6F" w:rsidRDefault="00FE5D2A" w:rsidP="000832F6">
      <w:pPr>
        <w:pStyle w:val="Standard"/>
        <w:spacing w:after="0" w:line="240" w:lineRule="auto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</w:rPr>
      </w:pPr>
      <w:r w:rsidRPr="009F1F6F">
        <w:rPr>
          <w:rFonts w:ascii="Times New Roman" w:eastAsiaTheme="minorEastAsia" w:hAnsi="Times New Roman" w:cs="Times New Roman"/>
          <w:color w:val="auto"/>
          <w:sz w:val="28"/>
          <w:szCs w:val="28"/>
        </w:rPr>
        <w:t>- Идеология (ideology). Подстраивается под идеологические мотивы и убеждения.</w:t>
      </w:r>
    </w:p>
    <w:p w:rsidR="00FE5D2A" w:rsidRPr="009F1F6F" w:rsidRDefault="00FE5D2A" w:rsidP="000832F6">
      <w:pPr>
        <w:pStyle w:val="Standard"/>
        <w:spacing w:after="0" w:line="240" w:lineRule="auto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</w:rPr>
      </w:pPr>
      <w:r w:rsidRPr="009F1F6F">
        <w:rPr>
          <w:rFonts w:ascii="Times New Roman" w:eastAsiaTheme="minorEastAsia" w:hAnsi="Times New Roman" w:cs="Times New Roman"/>
          <w:color w:val="auto"/>
          <w:sz w:val="28"/>
          <w:szCs w:val="28"/>
        </w:rPr>
        <w:t>- Компромат (compromise). Использует шантаж для достижения целей.</w:t>
      </w:r>
    </w:p>
    <w:p w:rsidR="00FE5D2A" w:rsidRPr="009F1F6F" w:rsidRDefault="00FE5D2A" w:rsidP="000832F6">
      <w:pPr>
        <w:pStyle w:val="Standard"/>
        <w:spacing w:after="0" w:line="240" w:lineRule="auto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</w:rPr>
      </w:pPr>
      <w:r w:rsidRPr="009F1F6F">
        <w:rPr>
          <w:rFonts w:ascii="Times New Roman" w:eastAsiaTheme="minorEastAsia" w:hAnsi="Times New Roman" w:cs="Times New Roman"/>
          <w:color w:val="auto"/>
          <w:sz w:val="28"/>
          <w:szCs w:val="28"/>
        </w:rPr>
        <w:t>- Эго (ego). Использует лесть и похвалу.</w:t>
      </w:r>
    </w:p>
    <w:p w:rsidR="00FE5D2A" w:rsidRPr="009F1F6F" w:rsidRDefault="00FE5D2A" w:rsidP="000832F6">
      <w:pPr>
        <w:pStyle w:val="Standard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</w:rPr>
      </w:pPr>
    </w:p>
    <w:p w:rsidR="00FE5D2A" w:rsidRPr="009F1F6F" w:rsidRDefault="00FE5D2A" w:rsidP="000832F6">
      <w:pPr>
        <w:pStyle w:val="Standard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u w:val="single"/>
        </w:rPr>
      </w:pPr>
      <w:r w:rsidRPr="009F1F6F">
        <w:rPr>
          <w:rFonts w:ascii="Times New Roman" w:eastAsiaTheme="minorEastAsia" w:hAnsi="Times New Roman" w:cs="Times New Roman"/>
          <w:color w:val="auto"/>
          <w:sz w:val="28"/>
          <w:szCs w:val="28"/>
          <w:u w:val="single"/>
        </w:rPr>
        <w:t>Признаки того, что перед вами вербовщик:</w:t>
      </w:r>
    </w:p>
    <w:p w:rsidR="00FE5D2A" w:rsidRPr="009F1F6F" w:rsidRDefault="00FE5D2A" w:rsidP="000832F6">
      <w:pPr>
        <w:pStyle w:val="Standard"/>
        <w:spacing w:after="0" w:line="240" w:lineRule="auto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</w:rPr>
      </w:pPr>
      <w:r w:rsidRPr="009F1F6F">
        <w:rPr>
          <w:rFonts w:ascii="Times New Roman" w:eastAsiaTheme="minorEastAsia" w:hAnsi="Times New Roman" w:cs="Times New Roman"/>
          <w:color w:val="auto"/>
          <w:sz w:val="28"/>
          <w:szCs w:val="28"/>
        </w:rPr>
        <w:t>- Слишком навязчиво интересуется личной жизнью и интересами.</w:t>
      </w:r>
    </w:p>
    <w:p w:rsidR="00FE5D2A" w:rsidRPr="009F1F6F" w:rsidRDefault="00FE5D2A" w:rsidP="000832F6">
      <w:pPr>
        <w:pStyle w:val="Standard"/>
        <w:spacing w:after="0" w:line="240" w:lineRule="auto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</w:rPr>
      </w:pPr>
      <w:r w:rsidRPr="009F1F6F">
        <w:rPr>
          <w:rFonts w:ascii="Times New Roman" w:eastAsiaTheme="minorEastAsia" w:hAnsi="Times New Roman" w:cs="Times New Roman"/>
          <w:color w:val="auto"/>
          <w:sz w:val="28"/>
          <w:szCs w:val="28"/>
        </w:rPr>
        <w:t>- Навязывает помощь, даже если вы отказываетесь.</w:t>
      </w:r>
    </w:p>
    <w:p w:rsidR="00FE5D2A" w:rsidRPr="009F1F6F" w:rsidRDefault="00FE5D2A" w:rsidP="000832F6">
      <w:pPr>
        <w:pStyle w:val="Standard"/>
        <w:spacing w:after="0" w:line="240" w:lineRule="auto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</w:rPr>
      </w:pPr>
      <w:r w:rsidRPr="009F1F6F">
        <w:rPr>
          <w:rFonts w:ascii="Times New Roman" w:eastAsiaTheme="minorEastAsia" w:hAnsi="Times New Roman" w:cs="Times New Roman"/>
          <w:color w:val="auto"/>
          <w:sz w:val="28"/>
          <w:szCs w:val="28"/>
        </w:rPr>
        <w:t>- Внушает идею враждебности окружающих.</w:t>
      </w:r>
    </w:p>
    <w:p w:rsidR="00FE5D2A" w:rsidRPr="009F1F6F" w:rsidRDefault="00FE5D2A" w:rsidP="000832F6">
      <w:pPr>
        <w:pStyle w:val="Standard"/>
        <w:spacing w:after="0" w:line="240" w:lineRule="auto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</w:rPr>
      </w:pPr>
      <w:r w:rsidRPr="009F1F6F">
        <w:rPr>
          <w:rFonts w:ascii="Times New Roman" w:eastAsiaTheme="minorEastAsia" w:hAnsi="Times New Roman" w:cs="Times New Roman"/>
          <w:color w:val="auto"/>
          <w:sz w:val="28"/>
          <w:szCs w:val="28"/>
        </w:rPr>
        <w:t>- Давит на эмоции и страхи.</w:t>
      </w:r>
    </w:p>
    <w:p w:rsidR="00FE5D2A" w:rsidRPr="009F1F6F" w:rsidRDefault="00FE5D2A" w:rsidP="000832F6">
      <w:pPr>
        <w:pStyle w:val="Standard"/>
        <w:spacing w:after="0" w:line="240" w:lineRule="auto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</w:rPr>
      </w:pPr>
      <w:r w:rsidRPr="009F1F6F">
        <w:rPr>
          <w:rFonts w:ascii="Times New Roman" w:eastAsiaTheme="minorEastAsia" w:hAnsi="Times New Roman" w:cs="Times New Roman"/>
          <w:color w:val="auto"/>
          <w:sz w:val="28"/>
          <w:szCs w:val="28"/>
        </w:rPr>
        <w:t>- Внушает мысль об избранности и исключительности.</w:t>
      </w:r>
    </w:p>
    <w:p w:rsidR="00FE5D2A" w:rsidRPr="009F1F6F" w:rsidRDefault="00FE5D2A" w:rsidP="000832F6">
      <w:pPr>
        <w:pStyle w:val="Standard"/>
        <w:spacing w:after="0" w:line="240" w:lineRule="auto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</w:rPr>
      </w:pPr>
      <w:r w:rsidRPr="009F1F6F">
        <w:rPr>
          <w:rFonts w:ascii="Times New Roman" w:eastAsiaTheme="minorEastAsia" w:hAnsi="Times New Roman" w:cs="Times New Roman"/>
          <w:color w:val="auto"/>
          <w:sz w:val="28"/>
          <w:szCs w:val="28"/>
        </w:rPr>
        <w:t>- Угрозы, шантаж, намёки на причинение вреда близким.</w:t>
      </w:r>
    </w:p>
    <w:p w:rsidR="00FE5D2A" w:rsidRPr="009F1F6F" w:rsidRDefault="00FE5D2A" w:rsidP="000832F6">
      <w:pPr>
        <w:pStyle w:val="Standard"/>
        <w:spacing w:after="0" w:line="240" w:lineRule="auto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</w:rPr>
      </w:pPr>
      <w:r w:rsidRPr="009F1F6F">
        <w:rPr>
          <w:rFonts w:ascii="Times New Roman" w:eastAsiaTheme="minorEastAsia" w:hAnsi="Times New Roman" w:cs="Times New Roman"/>
          <w:color w:val="auto"/>
          <w:sz w:val="28"/>
          <w:szCs w:val="28"/>
        </w:rPr>
        <w:t>- Приглашения на сомнительные мероприятия, поручения за плату.</w:t>
      </w:r>
    </w:p>
    <w:p w:rsidR="00FE5D2A" w:rsidRPr="009F1F6F" w:rsidRDefault="00FE5D2A" w:rsidP="000832F6">
      <w:pPr>
        <w:pStyle w:val="Standard"/>
        <w:spacing w:after="0" w:line="240" w:lineRule="auto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</w:rPr>
      </w:pPr>
      <w:r w:rsidRPr="009F1F6F">
        <w:rPr>
          <w:rFonts w:ascii="Times New Roman" w:eastAsiaTheme="minorEastAsia" w:hAnsi="Times New Roman" w:cs="Times New Roman"/>
          <w:color w:val="auto"/>
          <w:sz w:val="28"/>
          <w:szCs w:val="28"/>
        </w:rPr>
        <w:t>- Частые разговоры на религиозные и мировоззренческие темы.</w:t>
      </w:r>
    </w:p>
    <w:p w:rsidR="00FE5D2A" w:rsidRPr="009F1F6F" w:rsidRDefault="00FE5D2A" w:rsidP="000832F6">
      <w:pPr>
        <w:pStyle w:val="Standard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</w:rPr>
      </w:pPr>
    </w:p>
    <w:p w:rsidR="00FE5D2A" w:rsidRPr="009F1F6F" w:rsidRDefault="00FE5D2A" w:rsidP="000832F6">
      <w:pPr>
        <w:pStyle w:val="Standard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u w:val="single"/>
        </w:rPr>
      </w:pPr>
      <w:r w:rsidRPr="009F1F6F">
        <w:rPr>
          <w:rFonts w:ascii="Times New Roman" w:eastAsiaTheme="minorEastAsia" w:hAnsi="Times New Roman" w:cs="Times New Roman"/>
          <w:color w:val="auto"/>
          <w:sz w:val="28"/>
          <w:szCs w:val="28"/>
          <w:u w:val="single"/>
        </w:rPr>
        <w:t>Категории людей, которые могут стать жертвами вербовки в террористические организации:</w:t>
      </w:r>
    </w:p>
    <w:p w:rsidR="00FE5D2A" w:rsidRPr="009F1F6F" w:rsidRDefault="00FE5D2A" w:rsidP="000832F6">
      <w:pPr>
        <w:pStyle w:val="Standard"/>
        <w:spacing w:after="0" w:line="240" w:lineRule="auto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</w:rPr>
      </w:pPr>
      <w:r w:rsidRPr="009F1F6F">
        <w:rPr>
          <w:rFonts w:ascii="Times New Roman" w:eastAsiaTheme="minorEastAsia" w:hAnsi="Times New Roman" w:cs="Times New Roman"/>
          <w:color w:val="auto"/>
          <w:sz w:val="28"/>
          <w:szCs w:val="28"/>
        </w:rPr>
        <w:t>- Желающие отомстить. Считают себя жертвой общества. Вербовщики дают им возможность выразить злость и обиду.</w:t>
      </w:r>
    </w:p>
    <w:p w:rsidR="00FE5D2A" w:rsidRPr="009F1F6F" w:rsidRDefault="00FE5D2A" w:rsidP="000832F6">
      <w:pPr>
        <w:pStyle w:val="Standard"/>
        <w:spacing w:after="0" w:line="240" w:lineRule="auto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</w:rPr>
      </w:pPr>
      <w:r w:rsidRPr="009F1F6F">
        <w:rPr>
          <w:rFonts w:ascii="Times New Roman" w:eastAsiaTheme="minorEastAsia" w:hAnsi="Times New Roman" w:cs="Times New Roman"/>
          <w:color w:val="auto"/>
          <w:sz w:val="28"/>
          <w:szCs w:val="28"/>
        </w:rPr>
        <w:t>- Стремящиеся к престижу. Не реализовали себя в социуме. Вербовщики обещают славу и успех.</w:t>
      </w:r>
    </w:p>
    <w:p w:rsidR="00FE5D2A" w:rsidRPr="009F1F6F" w:rsidRDefault="00FE5D2A" w:rsidP="000832F6">
      <w:pPr>
        <w:pStyle w:val="Standard"/>
        <w:spacing w:after="0" w:line="240" w:lineRule="auto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</w:rPr>
      </w:pPr>
      <w:r w:rsidRPr="009F1F6F">
        <w:rPr>
          <w:rFonts w:ascii="Times New Roman" w:eastAsiaTheme="minorEastAsia" w:hAnsi="Times New Roman" w:cs="Times New Roman"/>
          <w:color w:val="auto"/>
          <w:sz w:val="28"/>
          <w:szCs w:val="28"/>
        </w:rPr>
        <w:t>- Стремящиеся найти свою идентичность. Нуждаются в социальной поддержке. Вербовщики пользуются чувством отверженности.</w:t>
      </w:r>
    </w:p>
    <w:p w:rsidR="00FE5D2A" w:rsidRPr="009F1F6F" w:rsidRDefault="00FE5D2A" w:rsidP="000832F6">
      <w:pPr>
        <w:pStyle w:val="Standard"/>
        <w:spacing w:after="0" w:line="240" w:lineRule="auto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</w:rPr>
      </w:pPr>
      <w:r w:rsidRPr="009F1F6F">
        <w:rPr>
          <w:rFonts w:ascii="Times New Roman" w:eastAsiaTheme="minorEastAsia" w:hAnsi="Times New Roman" w:cs="Times New Roman"/>
          <w:color w:val="auto"/>
          <w:sz w:val="28"/>
          <w:szCs w:val="28"/>
        </w:rPr>
        <w:t>- Любители «острых» ощущений. Готовы идти на риск ради новых впечатлений.</w:t>
      </w:r>
    </w:p>
    <w:p w:rsidR="00FE5D2A" w:rsidRPr="009F1F6F" w:rsidRDefault="00FE5D2A" w:rsidP="000832F6">
      <w:pPr>
        <w:pStyle w:val="Standard"/>
        <w:spacing w:after="0" w:line="240" w:lineRule="auto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</w:rPr>
      </w:pPr>
      <w:r w:rsidRPr="009F1F6F">
        <w:rPr>
          <w:rFonts w:ascii="Times New Roman" w:eastAsiaTheme="minorEastAsia" w:hAnsi="Times New Roman" w:cs="Times New Roman"/>
          <w:color w:val="auto"/>
          <w:sz w:val="28"/>
          <w:szCs w:val="28"/>
        </w:rPr>
        <w:t>- Стремящиеся убежать. Хотят быстро решить проблемы и убежать от реальности.</w:t>
      </w:r>
    </w:p>
    <w:p w:rsidR="003F772C" w:rsidRPr="009F1F6F" w:rsidRDefault="00FE5D2A" w:rsidP="000832F6">
      <w:pPr>
        <w:pStyle w:val="Standard"/>
        <w:spacing w:after="0" w:line="240" w:lineRule="auto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</w:rPr>
      </w:pPr>
      <w:r w:rsidRPr="009F1F6F">
        <w:rPr>
          <w:rFonts w:ascii="Times New Roman" w:eastAsiaTheme="minorEastAsia" w:hAnsi="Times New Roman" w:cs="Times New Roman"/>
          <w:color w:val="auto"/>
          <w:sz w:val="28"/>
          <w:szCs w:val="28"/>
        </w:rPr>
        <w:t>- Психологически неустойчивые люди. Страдающие психологическими расстройствами.</w:t>
      </w:r>
    </w:p>
    <w:p w:rsidR="00FE5D2A" w:rsidRPr="009F1F6F" w:rsidRDefault="00FE5D2A" w:rsidP="000832F6">
      <w:pPr>
        <w:pStyle w:val="Standard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</w:rPr>
      </w:pPr>
    </w:p>
    <w:p w:rsidR="003F772C" w:rsidRPr="009F1F6F" w:rsidRDefault="003F772C" w:rsidP="000832F6">
      <w:pPr>
        <w:pStyle w:val="Standard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</w:rPr>
      </w:pPr>
      <w:r w:rsidRPr="009F1F6F">
        <w:rPr>
          <w:rFonts w:ascii="Times New Roman" w:eastAsiaTheme="minorEastAsia" w:hAnsi="Times New Roman" w:cs="Times New Roman"/>
          <w:color w:val="auto"/>
          <w:sz w:val="28"/>
          <w:szCs w:val="28"/>
        </w:rPr>
        <w:t>В основном, к меркантильным беспринципным людям несложно найти подход, предложив им деньги. Для иных людей, пренебрегающих моральными принципами, многие террористические организации, узаконили рабство, наложниц, насилие и иные противоправные действия.</w:t>
      </w:r>
    </w:p>
    <w:p w:rsidR="003F772C" w:rsidRPr="009F1F6F" w:rsidRDefault="003F772C" w:rsidP="000832F6">
      <w:pPr>
        <w:pStyle w:val="Standard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</w:rPr>
      </w:pPr>
    </w:p>
    <w:p w:rsidR="003F772C" w:rsidRPr="009F1F6F" w:rsidRDefault="00FE5D2A" w:rsidP="000832F6">
      <w:pPr>
        <w:pStyle w:val="Standard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u w:val="single"/>
        </w:rPr>
      </w:pPr>
      <w:r w:rsidRPr="009F1F6F">
        <w:rPr>
          <w:rFonts w:ascii="Times New Roman" w:eastAsiaTheme="minorEastAsia" w:hAnsi="Times New Roman" w:cs="Times New Roman"/>
          <w:color w:val="auto"/>
          <w:sz w:val="28"/>
          <w:szCs w:val="28"/>
          <w:u w:val="single"/>
        </w:rPr>
        <w:t>Механизм вербовки:</w:t>
      </w:r>
    </w:p>
    <w:p w:rsidR="003F772C" w:rsidRPr="009F1F6F" w:rsidRDefault="003F772C" w:rsidP="000832F6">
      <w:pPr>
        <w:pStyle w:val="Standard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</w:rPr>
      </w:pPr>
      <w:r w:rsidRPr="009F1F6F">
        <w:rPr>
          <w:rFonts w:ascii="Times New Roman" w:eastAsiaTheme="minorEastAsia" w:hAnsi="Times New Roman" w:cs="Times New Roman"/>
          <w:color w:val="auto"/>
          <w:sz w:val="28"/>
          <w:szCs w:val="28"/>
        </w:rPr>
        <w:t>I этап - знакомство. Вначале с Вами просто познакомится приятный человек (мотиватор), с которым у вас, как окажется далее, есть общие интересы или увлечения. Знакомство может состояться как в реальности, так и в интернете, причем в интернете даже проще, так как притворяться легче. Вы начнете общение, и окажется, что у вас много общего или просто совпадают взгляды на жизнь. Этот новый знакомый будет настолько хорошо вас понимать, что вполне способен стать вашим другом, любимым человеком или даже учителем.</w:t>
      </w:r>
    </w:p>
    <w:p w:rsidR="003F772C" w:rsidRPr="009F1F6F" w:rsidRDefault="003F772C" w:rsidP="000832F6">
      <w:pPr>
        <w:pStyle w:val="Standard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</w:rPr>
      </w:pPr>
    </w:p>
    <w:p w:rsidR="003F772C" w:rsidRPr="009F1F6F" w:rsidRDefault="003F772C" w:rsidP="000832F6">
      <w:pPr>
        <w:pStyle w:val="Standard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</w:rPr>
      </w:pPr>
      <w:r w:rsidRPr="009F1F6F">
        <w:rPr>
          <w:rFonts w:ascii="Times New Roman" w:eastAsiaTheme="minorEastAsia" w:hAnsi="Times New Roman" w:cs="Times New Roman"/>
          <w:color w:val="auto"/>
          <w:sz w:val="28"/>
          <w:szCs w:val="28"/>
        </w:rPr>
        <w:lastRenderedPageBreak/>
        <w:t>II этап - обещания. Для девушки мотиватор пообещает найти настоящего мужчину - мужественного, надежного. У замкнутого и неуверенного в себе появится надежный, понимающий друг; у одинокого - любовь; у неформала и индивидуалиста - осознание своей исключительности, ценности и избранности. Человек, заблудившийся в жизненных ценностях, получит помощь в поиске истины и своего предназначения; жаждущий славы увидит в новом знакомом возможность прославиться. Тех, кто остро чувствует несправедливость общества и его расслоение, заинтересуют моделью другого общества, например, ИГИЛ. Новый знакомый пообещает любому человеку предоставить то, в чем тот нуждается. Мотиватор собирает информацию о человеке, с которым он общается, анализирует ее и в последующем использует для вербовки своего объекта.</w:t>
      </w:r>
    </w:p>
    <w:p w:rsidR="003F772C" w:rsidRPr="009F1F6F" w:rsidRDefault="003F772C" w:rsidP="000832F6">
      <w:pPr>
        <w:pStyle w:val="Standard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</w:rPr>
      </w:pPr>
    </w:p>
    <w:p w:rsidR="003F772C" w:rsidRPr="009F1F6F" w:rsidRDefault="003F772C" w:rsidP="000832F6">
      <w:pPr>
        <w:pStyle w:val="Standard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</w:rPr>
      </w:pPr>
      <w:r w:rsidRPr="009F1F6F">
        <w:rPr>
          <w:rFonts w:ascii="Times New Roman" w:eastAsiaTheme="minorEastAsia" w:hAnsi="Times New Roman" w:cs="Times New Roman"/>
          <w:color w:val="auto"/>
          <w:sz w:val="28"/>
          <w:szCs w:val="28"/>
        </w:rPr>
        <w:t xml:space="preserve">III этап - вы в «кругу избранных». Вербуя, мотиватор постепенно будет углублять представление о несправедливости жизни и неправильном поведении окружающих, подчеркивать и усиливать границу между вербуемым и реальным миром. Он подведет к мысли, что из положения есть </w:t>
      </w:r>
      <w:r w:rsidR="00647481" w:rsidRPr="009F1F6F">
        <w:rPr>
          <w:rFonts w:ascii="Times New Roman" w:eastAsiaTheme="minorEastAsia" w:hAnsi="Times New Roman" w:cs="Times New Roman"/>
          <w:color w:val="auto"/>
          <w:sz w:val="28"/>
          <w:szCs w:val="28"/>
        </w:rPr>
        <w:t>выход, что где-то может быть иначе</w:t>
      </w:r>
      <w:r w:rsidRPr="009F1F6F">
        <w:rPr>
          <w:rFonts w:ascii="Times New Roman" w:eastAsiaTheme="minorEastAsia" w:hAnsi="Times New Roman" w:cs="Times New Roman"/>
          <w:color w:val="auto"/>
          <w:sz w:val="28"/>
          <w:szCs w:val="28"/>
        </w:rPr>
        <w:t>, что ты где-то нужен, сможешь себя реализовать, внести личный вклад, изменить мир в сторону справедливости и сделать что-то важное. Далее, когда вербуемый «готов», наступает следующий шаг - приглашение на встречу. Это может быть встреча с «кругом избранных», знакомство с «важным человеком» и т.п. На этой встрече человеку дадут понять, что его заметили, выбрали. Причем, одного из немногих и для важного дела. Не исключены элементы гипноза или подсыпанные в чай наркотики. Они помогут создать положительный эмоциональный настрой по отношению к вербовщику, ослабят критическое мышление и способность здраво мыслить. Таких встреч может быть одна-две, а может потребоваться несколько месяцев, чтобы подвести человека к принятию новой модели мира. За это время эмоциональные связи вербовщика с адептом становятся теснее.</w:t>
      </w:r>
    </w:p>
    <w:p w:rsidR="003F772C" w:rsidRPr="009F1F6F" w:rsidRDefault="003F772C" w:rsidP="000832F6">
      <w:pPr>
        <w:pStyle w:val="Standard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</w:rPr>
      </w:pPr>
    </w:p>
    <w:p w:rsidR="003F772C" w:rsidRPr="009F1F6F" w:rsidRDefault="00647481" w:rsidP="000832F6">
      <w:pPr>
        <w:pStyle w:val="Standard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</w:rPr>
      </w:pPr>
      <w:r w:rsidRPr="009F1F6F">
        <w:rPr>
          <w:rFonts w:ascii="Times New Roman" w:eastAsiaTheme="minorEastAsia" w:hAnsi="Times New Roman" w:cs="Times New Roman"/>
          <w:color w:val="auto"/>
          <w:sz w:val="28"/>
          <w:szCs w:val="28"/>
          <w:lang w:val="en-US"/>
        </w:rPr>
        <w:t>I</w:t>
      </w:r>
      <w:r w:rsidR="003F772C" w:rsidRPr="009F1F6F">
        <w:rPr>
          <w:rFonts w:ascii="Times New Roman" w:eastAsiaTheme="minorEastAsia" w:hAnsi="Times New Roman" w:cs="Times New Roman"/>
          <w:color w:val="auto"/>
          <w:sz w:val="28"/>
          <w:szCs w:val="28"/>
        </w:rPr>
        <w:t xml:space="preserve">V этап - наступает решающий этап - отъезд. </w:t>
      </w:r>
      <w:r w:rsidRPr="009F1F6F">
        <w:rPr>
          <w:rFonts w:ascii="Times New Roman" w:eastAsiaTheme="minorEastAsia" w:hAnsi="Times New Roman" w:cs="Times New Roman"/>
          <w:color w:val="auto"/>
          <w:sz w:val="28"/>
          <w:szCs w:val="28"/>
        </w:rPr>
        <w:t>Может быть назначена</w:t>
      </w:r>
      <w:r w:rsidR="003F772C" w:rsidRPr="009F1F6F">
        <w:rPr>
          <w:rFonts w:ascii="Times New Roman" w:eastAsiaTheme="minorEastAsia" w:hAnsi="Times New Roman" w:cs="Times New Roman"/>
          <w:color w:val="auto"/>
          <w:sz w:val="28"/>
          <w:szCs w:val="28"/>
        </w:rPr>
        <w:t xml:space="preserve"> встреч</w:t>
      </w:r>
      <w:r w:rsidRPr="009F1F6F">
        <w:rPr>
          <w:rFonts w:ascii="Times New Roman" w:eastAsiaTheme="minorEastAsia" w:hAnsi="Times New Roman" w:cs="Times New Roman"/>
          <w:color w:val="auto"/>
          <w:sz w:val="28"/>
          <w:szCs w:val="28"/>
        </w:rPr>
        <w:t>а</w:t>
      </w:r>
      <w:r w:rsidR="003F772C" w:rsidRPr="009F1F6F">
        <w:rPr>
          <w:rFonts w:ascii="Times New Roman" w:eastAsiaTheme="minorEastAsia" w:hAnsi="Times New Roman" w:cs="Times New Roman"/>
          <w:color w:val="auto"/>
          <w:sz w:val="28"/>
          <w:szCs w:val="28"/>
        </w:rPr>
        <w:t xml:space="preserve"> с каким-то авторитетным лидером, </w:t>
      </w:r>
      <w:r w:rsidRPr="009F1F6F">
        <w:rPr>
          <w:rFonts w:ascii="Times New Roman" w:eastAsiaTheme="minorEastAsia" w:hAnsi="Times New Roman" w:cs="Times New Roman"/>
          <w:color w:val="auto"/>
          <w:sz w:val="28"/>
          <w:szCs w:val="28"/>
        </w:rPr>
        <w:t>приглашение</w:t>
      </w:r>
      <w:r w:rsidR="003F772C" w:rsidRPr="009F1F6F">
        <w:rPr>
          <w:rFonts w:ascii="Times New Roman" w:eastAsiaTheme="minorEastAsia" w:hAnsi="Times New Roman" w:cs="Times New Roman"/>
          <w:color w:val="auto"/>
          <w:sz w:val="28"/>
          <w:szCs w:val="28"/>
        </w:rPr>
        <w:t xml:space="preserve"> </w:t>
      </w:r>
      <w:r w:rsidRPr="009F1F6F">
        <w:rPr>
          <w:rFonts w:ascii="Times New Roman" w:eastAsiaTheme="minorEastAsia" w:hAnsi="Times New Roman" w:cs="Times New Roman"/>
          <w:color w:val="auto"/>
          <w:sz w:val="28"/>
          <w:szCs w:val="28"/>
        </w:rPr>
        <w:t xml:space="preserve">на </w:t>
      </w:r>
      <w:r w:rsidR="003F772C" w:rsidRPr="009F1F6F">
        <w:rPr>
          <w:rFonts w:ascii="Times New Roman" w:eastAsiaTheme="minorEastAsia" w:hAnsi="Times New Roman" w:cs="Times New Roman"/>
          <w:color w:val="auto"/>
          <w:sz w:val="28"/>
          <w:szCs w:val="28"/>
        </w:rPr>
        <w:t xml:space="preserve">курсы изучения арабского языка или на работу, </w:t>
      </w:r>
      <w:r w:rsidRPr="009F1F6F">
        <w:rPr>
          <w:rFonts w:ascii="Times New Roman" w:eastAsiaTheme="minorEastAsia" w:hAnsi="Times New Roman" w:cs="Times New Roman"/>
          <w:color w:val="auto"/>
          <w:sz w:val="28"/>
          <w:szCs w:val="28"/>
        </w:rPr>
        <w:t>приглашение</w:t>
      </w:r>
      <w:r w:rsidR="003F772C" w:rsidRPr="009F1F6F">
        <w:rPr>
          <w:rFonts w:ascii="Times New Roman" w:eastAsiaTheme="minorEastAsia" w:hAnsi="Times New Roman" w:cs="Times New Roman"/>
          <w:color w:val="auto"/>
          <w:sz w:val="28"/>
          <w:szCs w:val="28"/>
        </w:rPr>
        <w:t xml:space="preserve"> на встречу с любимым человеком</w:t>
      </w:r>
      <w:r w:rsidRPr="009F1F6F">
        <w:rPr>
          <w:rFonts w:ascii="Times New Roman" w:eastAsiaTheme="minorEastAsia" w:hAnsi="Times New Roman" w:cs="Times New Roman"/>
          <w:color w:val="auto"/>
          <w:sz w:val="28"/>
          <w:szCs w:val="28"/>
        </w:rPr>
        <w:t xml:space="preserve"> и др.</w:t>
      </w:r>
      <w:r w:rsidR="003F772C" w:rsidRPr="009F1F6F">
        <w:rPr>
          <w:rFonts w:ascii="Times New Roman" w:eastAsiaTheme="minorEastAsia" w:hAnsi="Times New Roman" w:cs="Times New Roman"/>
          <w:color w:val="auto"/>
          <w:sz w:val="28"/>
          <w:szCs w:val="28"/>
        </w:rPr>
        <w:t>. Предлогов может быть много. Отъезд обычно бывает внезапным, срочным, билет покупают за день-другой до поездки, не давая времени на раздумье. Мотиватор убеждает завербованного в том, что такой шанс выпадает раз в жизни и его легко упустить. Из-за внезапного отъезда, поступок человека оказывается неожиданным для его родных и близких. Только самые внимательные друзья и родственники могут заметить - что-то произошло или происходит не так.</w:t>
      </w:r>
    </w:p>
    <w:p w:rsidR="003F772C" w:rsidRPr="009F1F6F" w:rsidRDefault="003F772C" w:rsidP="000832F6">
      <w:pPr>
        <w:pStyle w:val="Standard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</w:rPr>
      </w:pPr>
    </w:p>
    <w:p w:rsidR="00647481" w:rsidRPr="009F1F6F" w:rsidRDefault="00647481" w:rsidP="000832F6">
      <w:pPr>
        <w:pStyle w:val="Standard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</w:rPr>
      </w:pPr>
      <w:r w:rsidRPr="009F1F6F">
        <w:rPr>
          <w:rFonts w:ascii="Times New Roman" w:eastAsiaTheme="minorEastAsia" w:hAnsi="Times New Roman" w:cs="Times New Roman"/>
          <w:color w:val="auto"/>
          <w:sz w:val="28"/>
          <w:szCs w:val="28"/>
        </w:rPr>
        <w:t>Ч</w:t>
      </w:r>
      <w:r w:rsidR="003F772C" w:rsidRPr="009F1F6F">
        <w:rPr>
          <w:rFonts w:ascii="Times New Roman" w:eastAsiaTheme="minorEastAsia" w:hAnsi="Times New Roman" w:cs="Times New Roman"/>
          <w:color w:val="auto"/>
          <w:sz w:val="28"/>
          <w:szCs w:val="28"/>
        </w:rPr>
        <w:t>тобы не попасться на уловки мотиватора, стоит быть избирательным в общении с незнакомыми людьми. Родители должны внимательнее относиться к подросткам. Родственники и друзья быть внимательнее друг к другу. Только так они смогут заметить, что с их ребенком или лучшим другом происходит что-то неладное.</w:t>
      </w:r>
    </w:p>
    <w:p w:rsidR="003F772C" w:rsidRPr="009F1F6F" w:rsidRDefault="003F772C" w:rsidP="000832F6">
      <w:pPr>
        <w:pStyle w:val="Standard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</w:rPr>
      </w:pPr>
    </w:p>
    <w:p w:rsidR="003F772C" w:rsidRPr="009F1F6F" w:rsidRDefault="003F772C" w:rsidP="000832F6">
      <w:pPr>
        <w:pStyle w:val="Standard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u w:val="single"/>
        </w:rPr>
      </w:pPr>
      <w:r w:rsidRPr="009F1F6F">
        <w:rPr>
          <w:rFonts w:ascii="Times New Roman" w:eastAsiaTheme="minorEastAsia" w:hAnsi="Times New Roman" w:cs="Times New Roman"/>
          <w:color w:val="auto"/>
          <w:sz w:val="28"/>
          <w:szCs w:val="28"/>
          <w:u w:val="single"/>
        </w:rPr>
        <w:t>Общаясь с новыми людьми, особенно онлайн, соблюдайте три правила:</w:t>
      </w:r>
    </w:p>
    <w:p w:rsidR="003F772C" w:rsidRPr="009F1F6F" w:rsidRDefault="00647481" w:rsidP="000832F6">
      <w:pPr>
        <w:pStyle w:val="Standard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</w:rPr>
      </w:pPr>
      <w:r w:rsidRPr="009F1F6F">
        <w:rPr>
          <w:rFonts w:ascii="Times New Roman" w:eastAsiaTheme="minorEastAsia" w:hAnsi="Times New Roman" w:cs="Times New Roman"/>
          <w:color w:val="auto"/>
          <w:sz w:val="28"/>
          <w:szCs w:val="28"/>
        </w:rPr>
        <w:t xml:space="preserve">- </w:t>
      </w:r>
      <w:r w:rsidR="003F772C" w:rsidRPr="009F1F6F">
        <w:rPr>
          <w:rFonts w:ascii="Times New Roman" w:eastAsiaTheme="minorEastAsia" w:hAnsi="Times New Roman" w:cs="Times New Roman"/>
          <w:color w:val="auto"/>
          <w:sz w:val="28"/>
          <w:szCs w:val="28"/>
        </w:rPr>
        <w:t>Сохраняйте осознанность, понимание, что с Вами происходит сейчас. Вырабатывайте навык наблюдателя, задавайте вопросы: «Зачем вы мне это говорите?», «Для чего Вам это нужно?».</w:t>
      </w:r>
    </w:p>
    <w:p w:rsidR="003F772C" w:rsidRPr="009F1F6F" w:rsidRDefault="00647481" w:rsidP="000832F6">
      <w:pPr>
        <w:pStyle w:val="Standard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</w:rPr>
      </w:pPr>
      <w:r w:rsidRPr="009F1F6F">
        <w:rPr>
          <w:rFonts w:ascii="Times New Roman" w:eastAsiaTheme="minorEastAsia" w:hAnsi="Times New Roman" w:cs="Times New Roman"/>
          <w:color w:val="auto"/>
          <w:sz w:val="28"/>
          <w:szCs w:val="28"/>
        </w:rPr>
        <w:t xml:space="preserve">- </w:t>
      </w:r>
      <w:r w:rsidR="003F772C" w:rsidRPr="009F1F6F">
        <w:rPr>
          <w:rFonts w:ascii="Times New Roman" w:eastAsiaTheme="minorEastAsia" w:hAnsi="Times New Roman" w:cs="Times New Roman"/>
          <w:color w:val="auto"/>
          <w:sz w:val="28"/>
          <w:szCs w:val="28"/>
        </w:rPr>
        <w:t>Перепроверяйте информацию, исследуя предмет полностью, начиная с отзывов в Интернете и заканчивая сводками МВД.</w:t>
      </w:r>
    </w:p>
    <w:p w:rsidR="003F772C" w:rsidRPr="009F1F6F" w:rsidRDefault="00647481" w:rsidP="000832F6">
      <w:pPr>
        <w:pStyle w:val="Standard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</w:rPr>
      </w:pPr>
      <w:r w:rsidRPr="009F1F6F">
        <w:rPr>
          <w:rFonts w:ascii="Times New Roman" w:eastAsiaTheme="minorEastAsia" w:hAnsi="Times New Roman" w:cs="Times New Roman"/>
          <w:color w:val="auto"/>
          <w:sz w:val="28"/>
          <w:szCs w:val="28"/>
        </w:rPr>
        <w:t xml:space="preserve">- </w:t>
      </w:r>
      <w:r w:rsidR="003F772C" w:rsidRPr="009F1F6F">
        <w:rPr>
          <w:rFonts w:ascii="Times New Roman" w:eastAsiaTheme="minorEastAsia" w:hAnsi="Times New Roman" w:cs="Times New Roman"/>
          <w:color w:val="auto"/>
          <w:sz w:val="28"/>
          <w:szCs w:val="28"/>
        </w:rPr>
        <w:t>Найдите глобальную цель в жизни, продумайте путь ее достижения. И тогда ни один вербовщик не сможет сдвинуть Вас с пути, по которому идете Вы для достижения намеченных планов.</w:t>
      </w:r>
    </w:p>
    <w:p w:rsidR="00647481" w:rsidRPr="009F1F6F" w:rsidRDefault="00647481" w:rsidP="000832F6">
      <w:pPr>
        <w:pStyle w:val="Standard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/>
          <w:color w:val="auto"/>
          <w:sz w:val="28"/>
          <w:szCs w:val="28"/>
        </w:rPr>
      </w:pPr>
    </w:p>
    <w:p w:rsidR="003F772C" w:rsidRPr="009F1F6F" w:rsidRDefault="003F772C" w:rsidP="000832F6">
      <w:pPr>
        <w:pStyle w:val="Standard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/>
          <w:color w:val="auto"/>
          <w:sz w:val="28"/>
          <w:szCs w:val="28"/>
        </w:rPr>
      </w:pPr>
      <w:r w:rsidRPr="009F1F6F">
        <w:rPr>
          <w:rFonts w:ascii="Times New Roman" w:eastAsiaTheme="minorEastAsia" w:hAnsi="Times New Roman" w:cs="Times New Roman"/>
          <w:b/>
          <w:color w:val="auto"/>
          <w:sz w:val="28"/>
          <w:szCs w:val="28"/>
        </w:rPr>
        <w:t xml:space="preserve">Если возникли угрозы, </w:t>
      </w:r>
      <w:r w:rsidR="00647481" w:rsidRPr="009F1F6F">
        <w:rPr>
          <w:rFonts w:ascii="Times New Roman" w:eastAsiaTheme="minorEastAsia" w:hAnsi="Times New Roman" w:cs="Times New Roman"/>
          <w:b/>
          <w:color w:val="auto"/>
          <w:sz w:val="28"/>
          <w:szCs w:val="28"/>
        </w:rPr>
        <w:t>необходимо как можно быстрее</w:t>
      </w:r>
      <w:r w:rsidRPr="009F1F6F">
        <w:rPr>
          <w:rFonts w:ascii="Times New Roman" w:eastAsiaTheme="minorEastAsia" w:hAnsi="Times New Roman" w:cs="Times New Roman"/>
          <w:b/>
          <w:color w:val="auto"/>
          <w:sz w:val="28"/>
          <w:szCs w:val="28"/>
        </w:rPr>
        <w:t xml:space="preserve"> рассказать об этом близким людям, и незамедлительно обратиться в правоохранительные органы.</w:t>
      </w:r>
    </w:p>
    <w:p w:rsidR="00C66FBF" w:rsidRPr="009F1F6F" w:rsidRDefault="00C66FBF" w:rsidP="000832F6">
      <w:pPr>
        <w:pStyle w:val="Standard"/>
        <w:spacing w:after="0" w:line="240" w:lineRule="auto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</w:rPr>
      </w:pPr>
      <w:r w:rsidRPr="009F1F6F">
        <w:rPr>
          <w:rFonts w:ascii="Times New Roman" w:eastAsiaTheme="minorEastAsia" w:hAnsi="Times New Roman" w:cs="Times New Roman"/>
          <w:color w:val="auto"/>
          <w:sz w:val="28"/>
          <w:szCs w:val="28"/>
        </w:rPr>
        <w:t>- Служба в г. Керчи УФСБ России по Республике Крым и городу Севастополю: 8(36561) 6-02-34, 8 (978) 016 71 57;</w:t>
      </w:r>
    </w:p>
    <w:p w:rsidR="00C66FBF" w:rsidRPr="009F1F6F" w:rsidRDefault="00C66FBF" w:rsidP="000832F6">
      <w:pPr>
        <w:pStyle w:val="Standard"/>
        <w:spacing w:after="0" w:line="240" w:lineRule="auto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</w:rPr>
      </w:pPr>
      <w:r w:rsidRPr="009F1F6F">
        <w:rPr>
          <w:rFonts w:ascii="Times New Roman" w:eastAsiaTheme="minorEastAsia" w:hAnsi="Times New Roman" w:cs="Times New Roman"/>
          <w:color w:val="auto"/>
          <w:sz w:val="28"/>
          <w:szCs w:val="28"/>
        </w:rPr>
        <w:t>- УМВД России по г. Керчи: 102, 8 (36561) 7 -81 -49;</w:t>
      </w:r>
    </w:p>
    <w:p w:rsidR="00DE012E" w:rsidRPr="009F1F6F" w:rsidRDefault="00C66FBF" w:rsidP="000832F6">
      <w:pPr>
        <w:pStyle w:val="Standard"/>
        <w:spacing w:after="0" w:line="240" w:lineRule="auto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</w:rPr>
      </w:pPr>
      <w:r w:rsidRPr="009F1F6F">
        <w:rPr>
          <w:rFonts w:ascii="Times New Roman" w:eastAsiaTheme="minorEastAsia" w:hAnsi="Times New Roman" w:cs="Times New Roman"/>
          <w:color w:val="auto"/>
          <w:sz w:val="28"/>
          <w:szCs w:val="28"/>
        </w:rPr>
        <w:t>- ЕДДС г. Керчь: 112, 8 (36561) 6-00-50, 8 (36561) 6-02-19, 8 (36561) 6-10-90.</w:t>
      </w:r>
    </w:p>
    <w:p w:rsidR="00FB1C61" w:rsidRPr="009F1F6F" w:rsidRDefault="00FB1C61" w:rsidP="000832F6">
      <w:pPr>
        <w:pStyle w:val="Standard"/>
        <w:spacing w:after="0" w:line="240" w:lineRule="auto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</w:rPr>
      </w:pPr>
    </w:p>
    <w:p w:rsidR="00647481" w:rsidRDefault="00647481" w:rsidP="009F1F6F">
      <w:pPr>
        <w:pStyle w:val="Standard"/>
        <w:spacing w:after="0" w:line="240" w:lineRule="auto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</w:rPr>
      </w:pPr>
    </w:p>
    <w:p w:rsidR="009F1F6F" w:rsidRPr="008806C2" w:rsidRDefault="009F1F6F" w:rsidP="009F1F6F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806C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Аппарат АТК муниципального образования городской округ Керчь </w:t>
      </w:r>
    </w:p>
    <w:p w:rsidR="009F1F6F" w:rsidRPr="009F1F6F" w:rsidRDefault="009F1F6F" w:rsidP="009F1F6F">
      <w:pPr>
        <w:pStyle w:val="Standard"/>
        <w:spacing w:after="0" w:line="240" w:lineRule="auto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</w:rPr>
      </w:pPr>
      <w:bookmarkStart w:id="0" w:name="_GoBack"/>
      <w:bookmarkEnd w:id="0"/>
    </w:p>
    <w:p w:rsidR="00647481" w:rsidRPr="009F1F6F" w:rsidRDefault="00647481" w:rsidP="000832F6">
      <w:pPr>
        <w:pStyle w:val="Standard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</w:rPr>
      </w:pPr>
    </w:p>
    <w:p w:rsidR="00C66FBF" w:rsidRPr="009F1F6F" w:rsidRDefault="00C66FBF" w:rsidP="000832F6">
      <w:pPr>
        <w:pStyle w:val="Standard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</w:rPr>
      </w:pPr>
    </w:p>
    <w:p w:rsidR="000832F6" w:rsidRPr="009F1F6F" w:rsidRDefault="000832F6" w:rsidP="000832F6">
      <w:pPr>
        <w:pStyle w:val="Standard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0832F6" w:rsidRPr="009F1F6F" w:rsidSect="00227757">
      <w:headerReference w:type="default" r:id="rId6"/>
      <w:pgSz w:w="11906" w:h="16838" w:code="9"/>
      <w:pgMar w:top="567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745D" w:rsidRDefault="0076745D" w:rsidP="00E15BF0">
      <w:pPr>
        <w:spacing w:after="0" w:line="240" w:lineRule="auto"/>
      </w:pPr>
      <w:r>
        <w:separator/>
      </w:r>
    </w:p>
  </w:endnote>
  <w:endnote w:type="continuationSeparator" w:id="0">
    <w:p w:rsidR="0076745D" w:rsidRDefault="0076745D" w:rsidP="00E15B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745D" w:rsidRDefault="0076745D" w:rsidP="00E15BF0">
      <w:pPr>
        <w:spacing w:after="0" w:line="240" w:lineRule="auto"/>
      </w:pPr>
      <w:r>
        <w:separator/>
      </w:r>
    </w:p>
  </w:footnote>
  <w:footnote w:type="continuationSeparator" w:id="0">
    <w:p w:rsidR="0076745D" w:rsidRDefault="0076745D" w:rsidP="00E15B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64313266"/>
      <w:docPartObj>
        <w:docPartGallery w:val="Page Numbers (Top of Page)"/>
        <w:docPartUnique/>
      </w:docPartObj>
    </w:sdtPr>
    <w:sdtEndPr/>
    <w:sdtContent>
      <w:p w:rsidR="00E15BF0" w:rsidRDefault="00E15BF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1F6F">
          <w:rPr>
            <w:noProof/>
          </w:rPr>
          <w:t>2</w:t>
        </w:r>
        <w:r>
          <w:fldChar w:fldCharType="end"/>
        </w:r>
      </w:p>
    </w:sdtContent>
  </w:sdt>
  <w:p w:rsidR="00E15BF0" w:rsidRDefault="00E15BF0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E4EDB"/>
    <w:rsid w:val="00003155"/>
    <w:rsid w:val="00044FA5"/>
    <w:rsid w:val="00067285"/>
    <w:rsid w:val="000832F6"/>
    <w:rsid w:val="00097862"/>
    <w:rsid w:val="000B6D34"/>
    <w:rsid w:val="000E7687"/>
    <w:rsid w:val="00104C70"/>
    <w:rsid w:val="0014687D"/>
    <w:rsid w:val="00154BFB"/>
    <w:rsid w:val="0017300A"/>
    <w:rsid w:val="001A590C"/>
    <w:rsid w:val="001F497B"/>
    <w:rsid w:val="001F70AD"/>
    <w:rsid w:val="00206222"/>
    <w:rsid w:val="002200D9"/>
    <w:rsid w:val="00224F31"/>
    <w:rsid w:val="00227584"/>
    <w:rsid w:val="00227757"/>
    <w:rsid w:val="00242009"/>
    <w:rsid w:val="00262A95"/>
    <w:rsid w:val="002768DA"/>
    <w:rsid w:val="002D170D"/>
    <w:rsid w:val="002F2D59"/>
    <w:rsid w:val="00314A16"/>
    <w:rsid w:val="00322249"/>
    <w:rsid w:val="00323B41"/>
    <w:rsid w:val="00342B17"/>
    <w:rsid w:val="00374907"/>
    <w:rsid w:val="003A081B"/>
    <w:rsid w:val="003B2775"/>
    <w:rsid w:val="003D1445"/>
    <w:rsid w:val="003E1D48"/>
    <w:rsid w:val="003E4EDB"/>
    <w:rsid w:val="003F772C"/>
    <w:rsid w:val="0041115F"/>
    <w:rsid w:val="00411EC2"/>
    <w:rsid w:val="00461631"/>
    <w:rsid w:val="004629F1"/>
    <w:rsid w:val="00474BAD"/>
    <w:rsid w:val="0049418E"/>
    <w:rsid w:val="004B51F6"/>
    <w:rsid w:val="004B7E57"/>
    <w:rsid w:val="004F1D28"/>
    <w:rsid w:val="00500357"/>
    <w:rsid w:val="00503B01"/>
    <w:rsid w:val="005232F8"/>
    <w:rsid w:val="005279BE"/>
    <w:rsid w:val="00557701"/>
    <w:rsid w:val="005759D4"/>
    <w:rsid w:val="005A0093"/>
    <w:rsid w:val="005A2EFC"/>
    <w:rsid w:val="005B4940"/>
    <w:rsid w:val="006241B2"/>
    <w:rsid w:val="00625E55"/>
    <w:rsid w:val="00627863"/>
    <w:rsid w:val="00647481"/>
    <w:rsid w:val="00661A41"/>
    <w:rsid w:val="00663431"/>
    <w:rsid w:val="006815D0"/>
    <w:rsid w:val="00681C6F"/>
    <w:rsid w:val="00695DE8"/>
    <w:rsid w:val="006E05B2"/>
    <w:rsid w:val="006E2B28"/>
    <w:rsid w:val="00713517"/>
    <w:rsid w:val="0071726B"/>
    <w:rsid w:val="00753623"/>
    <w:rsid w:val="00764CBB"/>
    <w:rsid w:val="0076745D"/>
    <w:rsid w:val="007711F7"/>
    <w:rsid w:val="0077140B"/>
    <w:rsid w:val="0077233E"/>
    <w:rsid w:val="00795BC2"/>
    <w:rsid w:val="007A49D4"/>
    <w:rsid w:val="007B5A80"/>
    <w:rsid w:val="007C0E04"/>
    <w:rsid w:val="007E2149"/>
    <w:rsid w:val="007F62F6"/>
    <w:rsid w:val="00803BE1"/>
    <w:rsid w:val="00815396"/>
    <w:rsid w:val="008532F9"/>
    <w:rsid w:val="00876191"/>
    <w:rsid w:val="008935B5"/>
    <w:rsid w:val="008A1D67"/>
    <w:rsid w:val="008A38B6"/>
    <w:rsid w:val="008C656F"/>
    <w:rsid w:val="008D1BA6"/>
    <w:rsid w:val="008D4614"/>
    <w:rsid w:val="009344A8"/>
    <w:rsid w:val="00934928"/>
    <w:rsid w:val="00963103"/>
    <w:rsid w:val="0098199A"/>
    <w:rsid w:val="009B123D"/>
    <w:rsid w:val="009C585F"/>
    <w:rsid w:val="009F19CD"/>
    <w:rsid w:val="009F1F6F"/>
    <w:rsid w:val="00A10D5D"/>
    <w:rsid w:val="00A12937"/>
    <w:rsid w:val="00A153AF"/>
    <w:rsid w:val="00A471D2"/>
    <w:rsid w:val="00A94F22"/>
    <w:rsid w:val="00AC064B"/>
    <w:rsid w:val="00AD2450"/>
    <w:rsid w:val="00AD591F"/>
    <w:rsid w:val="00AF3C68"/>
    <w:rsid w:val="00AF460B"/>
    <w:rsid w:val="00B03D28"/>
    <w:rsid w:val="00B03FF9"/>
    <w:rsid w:val="00B07855"/>
    <w:rsid w:val="00B34D4A"/>
    <w:rsid w:val="00B37E15"/>
    <w:rsid w:val="00B600F2"/>
    <w:rsid w:val="00B82F5B"/>
    <w:rsid w:val="00BD2BC0"/>
    <w:rsid w:val="00BE281C"/>
    <w:rsid w:val="00C15BAC"/>
    <w:rsid w:val="00C17F75"/>
    <w:rsid w:val="00C308EB"/>
    <w:rsid w:val="00C364F9"/>
    <w:rsid w:val="00C519A8"/>
    <w:rsid w:val="00C66FBF"/>
    <w:rsid w:val="00CA2C65"/>
    <w:rsid w:val="00CA3FB7"/>
    <w:rsid w:val="00CA4AF4"/>
    <w:rsid w:val="00CA7313"/>
    <w:rsid w:val="00CA7B61"/>
    <w:rsid w:val="00CB7247"/>
    <w:rsid w:val="00CF6D0B"/>
    <w:rsid w:val="00D06BE9"/>
    <w:rsid w:val="00D428FA"/>
    <w:rsid w:val="00D876EC"/>
    <w:rsid w:val="00D93B0A"/>
    <w:rsid w:val="00DB0E73"/>
    <w:rsid w:val="00DE012E"/>
    <w:rsid w:val="00DE41C9"/>
    <w:rsid w:val="00DF1328"/>
    <w:rsid w:val="00DF2CA7"/>
    <w:rsid w:val="00E15BF0"/>
    <w:rsid w:val="00E80B23"/>
    <w:rsid w:val="00E84B5E"/>
    <w:rsid w:val="00EB0C78"/>
    <w:rsid w:val="00EC24F7"/>
    <w:rsid w:val="00EC6CF8"/>
    <w:rsid w:val="00ED3956"/>
    <w:rsid w:val="00ED7AF6"/>
    <w:rsid w:val="00EF01C2"/>
    <w:rsid w:val="00EF7E63"/>
    <w:rsid w:val="00F170AE"/>
    <w:rsid w:val="00F37204"/>
    <w:rsid w:val="00F40AB0"/>
    <w:rsid w:val="00F475BF"/>
    <w:rsid w:val="00F6097A"/>
    <w:rsid w:val="00F7667A"/>
    <w:rsid w:val="00F814C1"/>
    <w:rsid w:val="00FB1C61"/>
    <w:rsid w:val="00FD414C"/>
    <w:rsid w:val="00FE5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32E5EC-5511-4246-851F-10B9BF7AF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5A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2">
    <w:name w:val="p2"/>
    <w:basedOn w:val="a"/>
    <w:rsid w:val="003E4EDB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p36">
    <w:name w:val="p36"/>
    <w:basedOn w:val="a"/>
    <w:rsid w:val="003E4EDB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3">
    <w:name w:val="Balloon Text"/>
    <w:basedOn w:val="a"/>
    <w:link w:val="a4"/>
    <w:uiPriority w:val="99"/>
    <w:semiHidden/>
    <w:unhideWhenUsed/>
    <w:rsid w:val="003E4E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4EDB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E15BF0"/>
    <w:pPr>
      <w:suppressAutoHyphens/>
      <w:autoSpaceDN w:val="0"/>
      <w:textAlignment w:val="baseline"/>
    </w:pPr>
    <w:rPr>
      <w:rFonts w:ascii="Calibri" w:eastAsia="Segoe UI" w:hAnsi="Calibri" w:cs="Tahoma"/>
      <w:color w:val="00000A"/>
    </w:rPr>
  </w:style>
  <w:style w:type="paragraph" w:styleId="a5">
    <w:name w:val="Normal (Web)"/>
    <w:basedOn w:val="a"/>
    <w:uiPriority w:val="99"/>
    <w:unhideWhenUsed/>
    <w:rsid w:val="00E15B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Emphasis"/>
    <w:qFormat/>
    <w:rsid w:val="00E15BF0"/>
    <w:rPr>
      <w:i/>
      <w:iCs/>
    </w:rPr>
  </w:style>
  <w:style w:type="paragraph" w:styleId="a7">
    <w:name w:val="header"/>
    <w:basedOn w:val="a"/>
    <w:link w:val="a8"/>
    <w:uiPriority w:val="99"/>
    <w:unhideWhenUsed/>
    <w:rsid w:val="00E15B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15BF0"/>
  </w:style>
  <w:style w:type="paragraph" w:styleId="a9">
    <w:name w:val="footer"/>
    <w:basedOn w:val="a"/>
    <w:link w:val="aa"/>
    <w:uiPriority w:val="99"/>
    <w:unhideWhenUsed/>
    <w:rsid w:val="00E15B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15BF0"/>
  </w:style>
  <w:style w:type="character" w:styleId="ab">
    <w:name w:val="Hyperlink"/>
    <w:basedOn w:val="a0"/>
    <w:uiPriority w:val="99"/>
    <w:unhideWhenUsed/>
    <w:rsid w:val="00627863"/>
    <w:rPr>
      <w:color w:val="0000FF" w:themeColor="hyperlink"/>
      <w:u w:val="single"/>
    </w:rPr>
  </w:style>
  <w:style w:type="character" w:styleId="ac">
    <w:name w:val="Strong"/>
    <w:basedOn w:val="a0"/>
    <w:uiPriority w:val="22"/>
    <w:qFormat/>
    <w:rsid w:val="0062786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92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6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62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2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7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6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6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9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32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EEEEEE"/>
            <w:right w:val="none" w:sz="0" w:space="0" w:color="auto"/>
          </w:divBdr>
        </w:div>
        <w:div w:id="140661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76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30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67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3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13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52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266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424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698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4699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8671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922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54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0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32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EEEEEE"/>
            <w:right w:val="none" w:sz="0" w:space="0" w:color="auto"/>
          </w:divBdr>
        </w:div>
        <w:div w:id="14636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25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99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42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698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10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78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60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18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882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1862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563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6016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381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6138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11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70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189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287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296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7103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9601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3446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28337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3907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88531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7292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94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8939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13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03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05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018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828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289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769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9399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964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76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42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40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084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542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499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1160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7386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8707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8423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3086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33979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4473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707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39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431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12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83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94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400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057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510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051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8405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9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24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267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731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335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9607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6878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6642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9367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2314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83340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4561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1355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3192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9004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18238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409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882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8002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7245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4025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86435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2056034">
                                                      <w:marLeft w:val="0"/>
                                                      <w:marRight w:val="9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95596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3320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58591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235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19569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22633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1398032">
                                                              <w:marLeft w:val="0"/>
                                                              <w:marRight w:val="0"/>
                                                              <w:marTop w:val="30"/>
                                                              <w:marBottom w:val="3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17701342">
                                                              <w:marLeft w:val="0"/>
                                                              <w:marRight w:val="0"/>
                                                              <w:marTop w:val="30"/>
                                                              <w:marBottom w:val="3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30195464">
                                                              <w:marLeft w:val="0"/>
                                                              <w:marRight w:val="0"/>
                                                              <w:marTop w:val="30"/>
                                                              <w:marBottom w:val="3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53893054">
                                                              <w:marLeft w:val="0"/>
                                                              <w:marRight w:val="0"/>
                                                              <w:marTop w:val="30"/>
                                                              <w:marBottom w:val="3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09711186">
                                                              <w:marLeft w:val="0"/>
                                                              <w:marRight w:val="0"/>
                                                              <w:marTop w:val="30"/>
                                                              <w:marBottom w:val="3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04236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8567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3242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4748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996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0016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8276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2714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6334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9776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67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58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26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397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26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80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53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52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088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25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46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49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61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43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299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657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010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860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981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8834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46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11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474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253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237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719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9184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6450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9645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3751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2988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5604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12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69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62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46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965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929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411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6713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674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100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92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87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56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500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578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710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9078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2761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43691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6034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4207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0208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416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81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99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774899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261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71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39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376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380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2249609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467335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6227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432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4</Pages>
  <Words>1193</Words>
  <Characters>6803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</dc:creator>
  <cp:lastModifiedBy>Asus</cp:lastModifiedBy>
  <cp:revision>94</cp:revision>
  <cp:lastPrinted>2025-10-01T12:32:00Z</cp:lastPrinted>
  <dcterms:created xsi:type="dcterms:W3CDTF">2022-06-08T10:24:00Z</dcterms:created>
  <dcterms:modified xsi:type="dcterms:W3CDTF">2025-12-12T09:16:00Z</dcterms:modified>
</cp:coreProperties>
</file>