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77" w:rsidRDefault="008929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5677" w:rsidRPr="00F202DA" w:rsidRDefault="00FD56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02DA"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FD5677" w:rsidRPr="00F202DA" w:rsidRDefault="00FD56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02DA">
        <w:rPr>
          <w:rFonts w:ascii="Times New Roman" w:hAnsi="Times New Roman" w:cs="Times New Roman"/>
          <w:sz w:val="28"/>
          <w:szCs w:val="28"/>
        </w:rPr>
        <w:t>города Керчи Республики Крым «Детский сад комбинированного вида №55 «Хрусталик»</w:t>
      </w:r>
    </w:p>
    <w:p w:rsidR="00FD5677" w:rsidRPr="00F202DA" w:rsidRDefault="00FD56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44D0" w:rsidRDefault="006F44D0"/>
    <w:p w:rsidR="006F44D0" w:rsidRDefault="006F44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</w:p>
    <w:p w:rsidR="00DC2B77" w:rsidRDefault="00DC2B77" w:rsidP="00892977">
      <w:pPr>
        <w:spacing w:after="0" w:line="276" w:lineRule="auto"/>
        <w:rPr>
          <w:rFonts w:ascii="Times New Roman" w:eastAsia="Calibri" w:hAnsi="Times New Roman" w:cs="Times New Roman"/>
          <w:b/>
          <w:sz w:val="44"/>
        </w:rPr>
      </w:pPr>
    </w:p>
    <w:p w:rsidR="006F44D0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Картотека</w:t>
      </w:r>
    </w:p>
    <w:p w:rsidR="00FD5677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методического материала</w:t>
      </w:r>
    </w:p>
    <w:p w:rsidR="00FD5677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по теме</w:t>
      </w:r>
    </w:p>
    <w:p w:rsidR="006F44D0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«2026 - год</w:t>
      </w:r>
      <w:r w:rsidR="001915BD">
        <w:rPr>
          <w:rFonts w:ascii="Times New Roman" w:eastAsia="Calibri" w:hAnsi="Times New Roman" w:cs="Times New Roman"/>
          <w:b/>
          <w:sz w:val="44"/>
        </w:rPr>
        <w:t xml:space="preserve"> единства народов России</w:t>
      </w:r>
      <w:r>
        <w:rPr>
          <w:rFonts w:ascii="Times New Roman" w:eastAsia="Calibri" w:hAnsi="Times New Roman" w:cs="Times New Roman"/>
          <w:b/>
          <w:sz w:val="44"/>
        </w:rPr>
        <w:t>»</w:t>
      </w:r>
    </w:p>
    <w:p w:rsidR="00DC2B77" w:rsidRDefault="00DC2B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(старшая группа)</w:t>
      </w:r>
    </w:p>
    <w:p w:rsidR="00C05FD8" w:rsidRPr="00C05FD8" w:rsidRDefault="00C05FD8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C05FD8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январь, февраль, март</w:t>
      </w:r>
    </w:p>
    <w:p w:rsidR="006F44D0" w:rsidRDefault="006F44D0"/>
    <w:p w:rsidR="00DC2B77" w:rsidRDefault="00DC2B77"/>
    <w:p w:rsidR="006F44D0" w:rsidRDefault="00A116B2">
      <w:pPr>
        <w:jc w:val="center"/>
        <w:rPr>
          <w:lang w:eastAsia="ru-RU"/>
        </w:rPr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lang w:eastAsia="ru-RU"/>
        </w:rPr>
        <w:pict>
          <v:shape id="_x0000_i1025" type="#_x0000_t75" style="width:252pt;height:252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DC2B77" w:rsidRDefault="00DC2B77">
      <w:pPr>
        <w:jc w:val="center"/>
        <w:rPr>
          <w:lang w:eastAsia="ru-RU"/>
        </w:rPr>
      </w:pPr>
    </w:p>
    <w:p w:rsidR="00DC2B77" w:rsidRDefault="00DC2B77">
      <w:pPr>
        <w:jc w:val="center"/>
      </w:pPr>
    </w:p>
    <w:p w:rsidR="006F44D0" w:rsidRDefault="00DC2B77" w:rsidP="00DC2B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2B77">
        <w:rPr>
          <w:rFonts w:ascii="Times New Roman" w:hAnsi="Times New Roman" w:cs="Times New Roman"/>
          <w:b/>
          <w:sz w:val="28"/>
          <w:szCs w:val="28"/>
        </w:rPr>
        <w:t xml:space="preserve">Подготовила: Носова Е.В. </w:t>
      </w:r>
    </w:p>
    <w:p w:rsidR="00537D07" w:rsidRPr="00DC2B77" w:rsidRDefault="00537D07" w:rsidP="00DC2B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44D0" w:rsidRPr="009A1EFE" w:rsidRDefault="001915BD">
      <w:pPr>
        <w:tabs>
          <w:tab w:val="left" w:pos="117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E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9A1EFE">
        <w:rPr>
          <w:rFonts w:ascii="Times New Roman" w:eastAsia="Calibri" w:hAnsi="Times New Roman" w:cs="Times New Roman"/>
          <w:sz w:val="28"/>
          <w:szCs w:val="28"/>
        </w:rPr>
        <w:t xml:space="preserve"> формирование у детей дошкольного возраста основ гражданственности, патриотизма и чувства сопричастности к многонациональному народу России через познание культурно-исторических ценностей, традиций и обычаев разных народов.</w:t>
      </w:r>
    </w:p>
    <w:p w:rsidR="005E7AC3" w:rsidRDefault="00EE072D" w:rsidP="009A52B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66D1">
        <w:rPr>
          <w:rFonts w:ascii="Times New Roman" w:hAnsi="Times New Roman" w:cs="Times New Roman"/>
          <w:b/>
          <w:color w:val="FF0000"/>
          <w:sz w:val="28"/>
          <w:szCs w:val="28"/>
        </w:rPr>
        <w:t>Январь</w:t>
      </w:r>
      <w:r w:rsidR="00030983" w:rsidRPr="00B166D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6F44D0" w:rsidRPr="00B166D1" w:rsidRDefault="00030983" w:rsidP="009A52B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66D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Тема: </w:t>
      </w:r>
      <w:r w:rsidRPr="00B166D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«Зимние сказки народов России»</w:t>
      </w:r>
    </w:p>
    <w:p w:rsidR="00EE072D" w:rsidRPr="009A1EFE" w:rsidRDefault="00EE072D" w:rsidP="009A52B0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A1EFE">
        <w:rPr>
          <w:rFonts w:ascii="Times New Roman" w:eastAsia="Calibri" w:hAnsi="Times New Roman" w:cs="Times New Roman"/>
          <w:b/>
          <w:sz w:val="28"/>
          <w:szCs w:val="28"/>
        </w:rPr>
        <w:t>Литературная викторина «Сказки Севера» (чукотские, ненецкие сказки).</w:t>
      </w:r>
    </w:p>
    <w:p w:rsidR="00EE072D" w:rsidRPr="009A1EFE" w:rsidRDefault="00EE072D" w:rsidP="00EE072D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1EFE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Цель:</w:t>
      </w:r>
      <w:r w:rsidRPr="009A1EFE">
        <w:rPr>
          <w:rFonts w:ascii="Times New Roman" w:eastAsia="Calibri" w:hAnsi="Times New Roman" w:cs="Times New Roman"/>
          <w:sz w:val="28"/>
          <w:szCs w:val="28"/>
        </w:rPr>
        <w:t xml:space="preserve"> Расширение кругозора о жизни народов Севера.</w:t>
      </w:r>
    </w:p>
    <w:p w:rsidR="00EE072D" w:rsidRPr="009A1EFE" w:rsidRDefault="00EE072D" w:rsidP="00EE072D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1EFE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  <w:r w:rsidRPr="009A1EFE">
        <w:rPr>
          <w:rFonts w:ascii="Times New Roman" w:eastAsia="Calibri" w:hAnsi="Times New Roman" w:cs="Times New Roman"/>
          <w:sz w:val="28"/>
          <w:szCs w:val="28"/>
        </w:rPr>
        <w:t xml:space="preserve"> Развивать умение сравнивать сюжеты сказок разных народов.</w:t>
      </w:r>
    </w:p>
    <w:p w:rsidR="007A7765" w:rsidRDefault="007A7765" w:rsidP="00EE072D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30983" w:rsidRPr="009A52B0" w:rsidRDefault="007A7765" w:rsidP="007A7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A52B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Конспект занятия </w:t>
      </w:r>
    </w:p>
    <w:p w:rsidR="007A7765" w:rsidRPr="009A52B0" w:rsidRDefault="00030983" w:rsidP="007A7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2B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="007A7765" w:rsidRPr="009A52B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«Чтение сказок народов Севера»</w:t>
      </w:r>
    </w:p>
    <w:p w:rsidR="007A7765" w:rsidRPr="00650E7B" w:rsidRDefault="007A7765" w:rsidP="007A77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7765" w:rsidRPr="009A52B0" w:rsidRDefault="007A7765" w:rsidP="007A77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со </w:t>
      </w:r>
      <w:r w:rsidRPr="009A52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сказками </w:t>
      </w:r>
      <w:hyperlink r:id="rId9" w:tooltip="Народы севера" w:history="1">
        <w:r w:rsidRPr="009A52B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народов Севера</w:t>
        </w:r>
      </w:hyperlink>
      <w:r w:rsidRPr="009A5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понимать скрытые мотивы поступков героев, определять их характер.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интонационную выразительность речи.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 </w:t>
      </w:r>
      <w:hyperlink r:id="rId10" w:tooltip="Сказки народов Севера" w:history="1">
        <w:r w:rsidRPr="009A52B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сказкам народов России</w:t>
        </w:r>
      </w:hyperlink>
      <w:r w:rsidRPr="009A5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765" w:rsidRPr="00152069" w:rsidRDefault="007A7765" w:rsidP="007A7765">
      <w:pPr>
        <w:shd w:val="clear" w:color="auto" w:fill="FFFFFF"/>
        <w:spacing w:before="240" w:after="24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 w:rsidR="00152069" w:rsidRPr="00152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A7765" w:rsidRDefault="007A7765" w:rsidP="007A77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подводит детей к карте России. Показывает </w:t>
      </w:r>
      <w:r w:rsidRPr="00892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Север.</w:t>
      </w:r>
      <w:r w:rsidRPr="00650E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2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Рассказывает</w:t>
      </w: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показывает иллюстрации.</w:t>
      </w:r>
    </w:p>
    <w:p w:rsidR="00C55A70" w:rsidRDefault="00C55A70" w:rsidP="007A77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70" w:rsidRDefault="00C55A70" w:rsidP="00C55A7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5330" cy="2481750"/>
            <wp:effectExtent l="19050" t="0" r="7620" b="0"/>
            <wp:docPr id="31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44" cy="24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A70" w:rsidRPr="00650E7B" w:rsidRDefault="00C55A70" w:rsidP="00C55A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765" w:rsidRPr="00650E7B" w:rsidRDefault="007A7765" w:rsidP="007A77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наша большая Родина Россия. А вот её </w:t>
      </w:r>
      <w:r w:rsidRPr="00164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Север</w:t>
      </w: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Там живут разные </w:t>
      </w:r>
      <w:r w:rsidRPr="00164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народы</w:t>
      </w:r>
      <w:proofErr w:type="gramStart"/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нанайцы, ненцы, чукчи. Живут они в тундре.</w:t>
      </w:r>
    </w:p>
    <w:p w:rsidR="005E7AC3" w:rsidRDefault="007A7765" w:rsidP="005E7AC3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Тундра - это равнина,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деревьев, а земля летом покр</w:t>
      </w: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ыта мхом. Им питаются олени. Люди разводят оленей и занимаются рыбной ловлей. Там почти всегда зима. Немцы одеваются в одежду из оленьих шкур, которая называется малица. И дома они строят, как шалаш, и покрывают его тоже оленьими шкурами, внутри устраивают очаг, на котором варят пищу. Он называется чум. В таком доме тепло.</w:t>
      </w:r>
    </w:p>
    <w:p w:rsidR="005724A0" w:rsidRDefault="007A7765" w:rsidP="005724A0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E7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послушайте интересные истории из жизни </w:t>
      </w:r>
      <w:r w:rsidRPr="00892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народов</w:t>
      </w:r>
      <w:r w:rsidRPr="008929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0983" w:rsidRPr="005724A0" w:rsidRDefault="00030983" w:rsidP="005724A0">
      <w:pPr>
        <w:shd w:val="clear" w:color="auto" w:fill="FFFFFF"/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Север</w:t>
      </w:r>
    </w:p>
    <w:p w:rsidR="00030983" w:rsidRDefault="00030983" w:rsidP="000309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9337" cy="2377440"/>
            <wp:effectExtent l="19050" t="0" r="0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190" cy="238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83" w:rsidRPr="00030983" w:rsidRDefault="00030983" w:rsidP="00030983">
      <w:pPr>
        <w:ind w:left="-567" w:right="-47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09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Полярная ночь</w:t>
      </w:r>
    </w:p>
    <w:p w:rsidR="00030983" w:rsidRDefault="00030983" w:rsidP="00030983">
      <w:pPr>
        <w:ind w:left="-567" w:right="-478"/>
        <w:jc w:val="center"/>
      </w:pPr>
      <w:r w:rsidRPr="0061566A">
        <w:rPr>
          <w:noProof/>
          <w:lang w:eastAsia="ru-RU"/>
        </w:rPr>
        <w:drawing>
          <wp:inline distT="0" distB="0" distL="0" distR="0">
            <wp:extent cx="3770034" cy="2156460"/>
            <wp:effectExtent l="19050" t="0" r="1866" b="0"/>
            <wp:docPr id="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783" cy="215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83" w:rsidRPr="00030983" w:rsidRDefault="00030983" w:rsidP="00030983">
      <w:pPr>
        <w:ind w:left="-567" w:right="-4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983">
        <w:rPr>
          <w:rFonts w:ascii="Times New Roman" w:hAnsi="Times New Roman" w:cs="Times New Roman"/>
          <w:b/>
          <w:sz w:val="28"/>
          <w:szCs w:val="28"/>
        </w:rPr>
        <w:t>Национальность чукчи</w:t>
      </w:r>
    </w:p>
    <w:p w:rsidR="00C55A70" w:rsidRPr="00152069" w:rsidRDefault="00030983" w:rsidP="00152069">
      <w:pPr>
        <w:ind w:left="-567" w:right="-478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48650" cy="2537460"/>
            <wp:effectExtent l="19050" t="0" r="910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29" cy="253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4A0" w:rsidRDefault="005724A0" w:rsidP="00030983">
      <w:pPr>
        <w:ind w:left="-567" w:right="-4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4A0" w:rsidRDefault="005724A0" w:rsidP="00030983">
      <w:pPr>
        <w:ind w:left="-567" w:right="-4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4A0" w:rsidRDefault="005724A0" w:rsidP="00030983">
      <w:pPr>
        <w:ind w:left="-567" w:right="-4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4A0" w:rsidRDefault="005724A0" w:rsidP="00030983">
      <w:pPr>
        <w:ind w:left="-567" w:right="-4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983" w:rsidRPr="00030983" w:rsidRDefault="00030983" w:rsidP="00030983">
      <w:pPr>
        <w:ind w:left="-567" w:right="-4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983">
        <w:rPr>
          <w:rFonts w:ascii="Times New Roman" w:hAnsi="Times New Roman" w:cs="Times New Roman"/>
          <w:b/>
          <w:sz w:val="28"/>
          <w:szCs w:val="28"/>
        </w:rPr>
        <w:lastRenderedPageBreak/>
        <w:t>Национальность нанайцы</w:t>
      </w:r>
    </w:p>
    <w:p w:rsidR="0072709C" w:rsidRPr="00152069" w:rsidRDefault="00030983" w:rsidP="00152069">
      <w:pPr>
        <w:ind w:left="-567" w:right="-478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01290" cy="2101003"/>
            <wp:effectExtent l="19050" t="0" r="381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51" cy="210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83" w:rsidRPr="00030983" w:rsidRDefault="00030983" w:rsidP="00030983">
      <w:pPr>
        <w:ind w:left="-567" w:right="-4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983">
        <w:rPr>
          <w:rFonts w:ascii="Times New Roman" w:hAnsi="Times New Roman" w:cs="Times New Roman"/>
          <w:b/>
          <w:sz w:val="28"/>
          <w:szCs w:val="28"/>
        </w:rPr>
        <w:t>Национальность ненцы</w:t>
      </w:r>
    </w:p>
    <w:p w:rsidR="00030983" w:rsidRDefault="00030983" w:rsidP="00030983">
      <w:pPr>
        <w:ind w:left="-567" w:right="-478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69920" cy="3623248"/>
            <wp:effectExtent l="1905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878" cy="3624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83" w:rsidRDefault="00030983" w:rsidP="00030983">
      <w:pPr>
        <w:ind w:left="-567" w:right="-478"/>
        <w:jc w:val="center"/>
        <w:rPr>
          <w:b/>
          <w:sz w:val="28"/>
          <w:szCs w:val="28"/>
        </w:rPr>
      </w:pPr>
      <w:r w:rsidRPr="0003098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32810" cy="2571926"/>
            <wp:effectExtent l="19050" t="0" r="0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0" cy="257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069" w:rsidRDefault="00152069" w:rsidP="005724A0">
      <w:pPr>
        <w:shd w:val="clear" w:color="auto" w:fill="FFFFFF"/>
        <w:spacing w:after="0" w:line="240" w:lineRule="auto"/>
      </w:pPr>
    </w:p>
    <w:p w:rsidR="00152069" w:rsidRPr="00650E7B" w:rsidRDefault="00152069" w:rsidP="007A77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983" w:rsidRPr="005724A0" w:rsidRDefault="007A7765" w:rsidP="00C55A7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24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сказок</w:t>
      </w:r>
    </w:p>
    <w:p w:rsidR="00030983" w:rsidRPr="00B166D1" w:rsidRDefault="00030983" w:rsidP="00030983">
      <w:pPr>
        <w:pStyle w:val="2"/>
        <w:spacing w:before="240" w:beforeAutospacing="0" w:after="120" w:afterAutospacing="0" w:line="528" w:lineRule="atLeast"/>
        <w:jc w:val="center"/>
        <w:rPr>
          <w:sz w:val="28"/>
          <w:szCs w:val="28"/>
        </w:rPr>
      </w:pPr>
      <w:r w:rsidRPr="00B166D1">
        <w:rPr>
          <w:sz w:val="28"/>
          <w:szCs w:val="28"/>
        </w:rPr>
        <w:t>Хвост — Чукотская сказка. Сказки народов Севера</w:t>
      </w:r>
    </w:p>
    <w:p w:rsidR="00030983" w:rsidRPr="00B166D1" w:rsidRDefault="00030983" w:rsidP="00EE072D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jc w:val="center"/>
        <w:rPr>
          <w:sz w:val="28"/>
          <w:szCs w:val="28"/>
        </w:rPr>
      </w:pPr>
      <w:r w:rsidRPr="00B166D1">
        <w:rPr>
          <w:noProof/>
          <w:sz w:val="28"/>
          <w:szCs w:val="28"/>
        </w:rPr>
        <w:drawing>
          <wp:inline distT="0" distB="0" distL="0" distR="0">
            <wp:extent cx="5193030" cy="2993910"/>
            <wp:effectExtent l="19050" t="0" r="7620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299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65" w:rsidRPr="00B166D1" w:rsidRDefault="007A7765" w:rsidP="007A77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Идёт белый медведь по ущелью, голову опустил: третьи сутки в рот ничего не брал, еле ноги переставляет. Смотрит, под горой лиса сидит и что-то ест.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— Что ты, лисонька, ешь?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— Хвост, — отвечает лиса.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Ущелье — узкая и глубокая долина в горах. Здесь: во льдах.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— Хвост? Какой хвост? Что-то я не понимаю.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— А тут и понимать нечего. Свой хвост.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— Свой?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— Ну да!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— А как же ты без хвоста жить будешь?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 xml:space="preserve">— Глупый ты! — рассмеялась лиса. — Хвост не камень — отрастёт. Ты </w:t>
      </w:r>
      <w:proofErr w:type="gramStart"/>
      <w:r w:rsidRPr="00B166D1">
        <w:rPr>
          <w:sz w:val="28"/>
          <w:szCs w:val="28"/>
        </w:rPr>
        <w:t>его</w:t>
      </w:r>
      <w:proofErr w:type="gramEnd"/>
      <w:r w:rsidRPr="00B166D1">
        <w:rPr>
          <w:sz w:val="28"/>
          <w:szCs w:val="28"/>
        </w:rPr>
        <w:t xml:space="preserve"> сколько ни ешь, а он опять такой же будет… Мне не впервой!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— Вот оно как, — удивился медведь. — И почему я этого раньше не знал?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— Потому и голодаешь, что не знал…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 xml:space="preserve">Обрадовался медведь, </w:t>
      </w:r>
      <w:proofErr w:type="gramStart"/>
      <w:r w:rsidRPr="00B166D1">
        <w:rPr>
          <w:sz w:val="28"/>
          <w:szCs w:val="28"/>
        </w:rPr>
        <w:t>что</w:t>
      </w:r>
      <w:proofErr w:type="gramEnd"/>
      <w:r w:rsidRPr="00B166D1">
        <w:rPr>
          <w:sz w:val="28"/>
          <w:szCs w:val="28"/>
        </w:rPr>
        <w:t xml:space="preserve"> наконец поест, потянулся к своему хвосту и так хватил острыми зубами, что почти весь его оторвал.</w:t>
      </w:r>
    </w:p>
    <w:p w:rsidR="00B166D1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  <w:r w:rsidRPr="00B166D1">
        <w:rPr>
          <w:sz w:val="28"/>
          <w:szCs w:val="28"/>
        </w:rPr>
        <w:t>С тех пор и остался медведь без хвоста</w:t>
      </w:r>
    </w:p>
    <w:p w:rsidR="007A7765" w:rsidRPr="00B166D1" w:rsidRDefault="007A7765" w:rsidP="007A7765">
      <w:pPr>
        <w:pStyle w:val="af5"/>
        <w:spacing w:before="0" w:beforeAutospacing="0" w:after="0" w:afterAutospacing="0" w:line="372" w:lineRule="atLeast"/>
        <w:rPr>
          <w:sz w:val="28"/>
          <w:szCs w:val="28"/>
        </w:rPr>
      </w:pPr>
    </w:p>
    <w:p w:rsidR="00152069" w:rsidRDefault="00152069" w:rsidP="005724A0">
      <w:pPr>
        <w:pStyle w:val="2"/>
        <w:spacing w:before="240" w:beforeAutospacing="0" w:after="120" w:afterAutospacing="0" w:line="528" w:lineRule="atLeast"/>
        <w:rPr>
          <w:sz w:val="28"/>
          <w:szCs w:val="28"/>
        </w:rPr>
      </w:pPr>
    </w:p>
    <w:p w:rsidR="00030983" w:rsidRPr="00B166D1" w:rsidRDefault="00030983" w:rsidP="00030983">
      <w:pPr>
        <w:pStyle w:val="2"/>
        <w:spacing w:before="240" w:beforeAutospacing="0" w:after="120" w:afterAutospacing="0" w:line="528" w:lineRule="atLeast"/>
        <w:jc w:val="center"/>
        <w:rPr>
          <w:sz w:val="28"/>
          <w:szCs w:val="28"/>
        </w:rPr>
      </w:pPr>
      <w:r w:rsidRPr="00B166D1">
        <w:rPr>
          <w:sz w:val="28"/>
          <w:szCs w:val="28"/>
        </w:rPr>
        <w:lastRenderedPageBreak/>
        <w:t>Кукушка — Ненецкая сказка. Сказки народов Севера.</w:t>
      </w:r>
    </w:p>
    <w:p w:rsidR="007A7765" w:rsidRPr="00B166D1" w:rsidRDefault="007A7765" w:rsidP="007A7765">
      <w:pPr>
        <w:pStyle w:val="2"/>
        <w:spacing w:before="240" w:beforeAutospacing="0" w:after="120" w:afterAutospacing="0" w:line="528" w:lineRule="atLeast"/>
        <w:jc w:val="center"/>
        <w:rPr>
          <w:sz w:val="28"/>
          <w:szCs w:val="28"/>
        </w:rPr>
      </w:pPr>
      <w:r w:rsidRPr="00B166D1">
        <w:rPr>
          <w:noProof/>
          <w:sz w:val="28"/>
          <w:szCs w:val="28"/>
        </w:rPr>
        <w:drawing>
          <wp:inline distT="0" distB="0" distL="0" distR="0">
            <wp:extent cx="3166110" cy="1780937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178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Вот что было.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Жила на земле бедная женщина. Было у неё четверо детей. Не слушались дети матери. Бегали, играли на снегу с утра до вечера.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Вернутся к себе в чум — целые сугробы снега на пимах натащат, а мать — убирай.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Одежду промочат, а мать — суши.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Трудно было матери.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Вот один раз летом ловила мать рыбу в реке. Тяжело ей было, а дети ей не помогали. От жизни такой, от работы тяжёлой заболела мать. Лежит она в чуме, детей зовёт, просит: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— Детки, воды мне дайте. Пересохло у меня горло. Принесите мне водички.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Не один, не два раза просила мать. Не идут дети за водой.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Старший говорит: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— Я без пимов.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Другой говорит: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— Я без шапки.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Третий говорит: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 xml:space="preserve">— Я без </w:t>
      </w:r>
      <w:proofErr w:type="gramStart"/>
      <w:r w:rsidRPr="00152069">
        <w:rPr>
          <w:sz w:val="28"/>
          <w:szCs w:val="28"/>
        </w:rPr>
        <w:t>одёжи</w:t>
      </w:r>
      <w:proofErr w:type="gramEnd"/>
      <w:r w:rsidRPr="00152069">
        <w:rPr>
          <w:sz w:val="28"/>
          <w:szCs w:val="28"/>
        </w:rPr>
        <w:t>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А четвёртый и совсем не отвечает.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Сказала тогда мать: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 xml:space="preserve">— Близко от нас река, и без </w:t>
      </w:r>
      <w:proofErr w:type="gramStart"/>
      <w:r w:rsidRPr="00152069">
        <w:rPr>
          <w:sz w:val="28"/>
          <w:szCs w:val="28"/>
        </w:rPr>
        <w:t>одёжи</w:t>
      </w:r>
      <w:proofErr w:type="gramEnd"/>
      <w:r w:rsidRPr="00152069">
        <w:rPr>
          <w:sz w:val="28"/>
          <w:szCs w:val="28"/>
        </w:rPr>
        <w:t xml:space="preserve"> можно за водой сходить. Пересохло у меня во рту. Пить хочу!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Засмеялись дети, из чума выбежали. Долго играли, в чум к матери не заглядывали.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 xml:space="preserve">Наконец захотелось </w:t>
      </w:r>
      <w:proofErr w:type="gramStart"/>
      <w:r w:rsidRPr="00152069">
        <w:rPr>
          <w:sz w:val="28"/>
          <w:szCs w:val="28"/>
        </w:rPr>
        <w:t>старшему</w:t>
      </w:r>
      <w:proofErr w:type="gramEnd"/>
      <w:r w:rsidRPr="00152069">
        <w:rPr>
          <w:sz w:val="28"/>
          <w:szCs w:val="28"/>
        </w:rPr>
        <w:t xml:space="preserve"> есть — заглянул в чум.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Смотрит, а мать посреди чума стоит. Стоит и малицу надевает. (</w:t>
      </w:r>
      <w:r w:rsidRPr="00152069">
        <w:rPr>
          <w:rStyle w:val="af6"/>
          <w:rFonts w:eastAsia="Arial"/>
          <w:sz w:val="28"/>
          <w:szCs w:val="28"/>
        </w:rPr>
        <w:t>Малица — верхняя одежда ненцев: её шьют из оленьих шкур</w:t>
      </w:r>
      <w:r w:rsidRPr="00152069">
        <w:rPr>
          <w:sz w:val="28"/>
          <w:szCs w:val="28"/>
        </w:rPr>
        <w:t>)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И вдруг малица перьями покрылась.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Берёт мать доску, на которой шкуры скоблят, и доска та хвостом птичьим становится.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Напёрсток железный клювом стал.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Вместо рук крылья выросли.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Обернулась мать птицей и вылетела из чума.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Закричал старший сын: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— Братья, смотрите, смотрите, улетает мать птицей!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lastRenderedPageBreak/>
        <w:t>Тут побежали дети за матерью, кричат ей: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— Мама, мы тебе водички принесли!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Отвечает им мать: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— Ку-ку! Ку-ку! Поздно, поздно. Теперь озёрные воды передо мной. К вольным водам лечу я.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Бегут дети за матерью, зовут её, ковшик с водой ей протягивают.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Меньшой сынок кричит: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 xml:space="preserve">— Мама, мама! Вернись домой! Водички </w:t>
      </w:r>
      <w:proofErr w:type="gramStart"/>
      <w:r w:rsidRPr="00152069">
        <w:rPr>
          <w:sz w:val="28"/>
          <w:szCs w:val="28"/>
        </w:rPr>
        <w:t>на</w:t>
      </w:r>
      <w:proofErr w:type="gramEnd"/>
      <w:r w:rsidRPr="00152069">
        <w:rPr>
          <w:sz w:val="28"/>
          <w:szCs w:val="28"/>
        </w:rPr>
        <w:t>! Попей, мама!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Отвечает мать издали: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— Ку-ку, ку-ку, ку-ку! Поздно, сынок, не вернусь я.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Так бежали за матерью дети много дней и ночей — по камням, по болотам, по кочкам.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Ноги себе в кровь изранили. Где пробегут, там красный след останется.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Не вернулась мать-кукушка.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И с тех пор не вьёт себе кукушка гнезда, не растит сама своих детей.</w:t>
      </w:r>
    </w:p>
    <w:p w:rsidR="007A7765" w:rsidRPr="00152069" w:rsidRDefault="007A7765" w:rsidP="007A7765">
      <w:pPr>
        <w:pStyle w:val="af5"/>
        <w:shd w:val="clear" w:color="auto" w:fill="FFFFFF"/>
        <w:spacing w:before="0" w:beforeAutospacing="0" w:after="0" w:afterAutospacing="0"/>
        <w:ind w:firstLine="346"/>
        <w:jc w:val="both"/>
        <w:rPr>
          <w:sz w:val="28"/>
          <w:szCs w:val="28"/>
        </w:rPr>
      </w:pPr>
      <w:r w:rsidRPr="00152069">
        <w:rPr>
          <w:sz w:val="28"/>
          <w:szCs w:val="28"/>
        </w:rPr>
        <w:t>А по тундре с той поры красный мох стелется.</w:t>
      </w:r>
    </w:p>
    <w:p w:rsidR="007A7765" w:rsidRPr="00152069" w:rsidRDefault="007A7765" w:rsidP="007A7765">
      <w:pPr>
        <w:pStyle w:val="af5"/>
        <w:spacing w:before="0" w:beforeAutospacing="0" w:after="0" w:afterAutospacing="0" w:line="372" w:lineRule="atLeast"/>
        <w:rPr>
          <w:color w:val="292929"/>
          <w:sz w:val="28"/>
          <w:szCs w:val="28"/>
        </w:rPr>
      </w:pPr>
    </w:p>
    <w:p w:rsidR="005E7AC3" w:rsidRDefault="00030983" w:rsidP="00152069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B166D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Февраль </w:t>
      </w:r>
    </w:p>
    <w:p w:rsidR="007A7765" w:rsidRPr="00B166D1" w:rsidRDefault="00030983" w:rsidP="00152069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B166D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Тема: «Богатыри и защитники земли русской»</w:t>
      </w:r>
    </w:p>
    <w:p w:rsidR="00030983" w:rsidRPr="009A1EFE" w:rsidRDefault="00030983" w:rsidP="00152069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A1EFE">
        <w:rPr>
          <w:rFonts w:ascii="Times New Roman" w:eastAsia="Calibri" w:hAnsi="Times New Roman" w:cs="Times New Roman"/>
          <w:b/>
          <w:sz w:val="28"/>
          <w:szCs w:val="28"/>
        </w:rPr>
        <w:t>Спортивный досуг «Игры смелых» (на основе народных забав).</w:t>
      </w:r>
    </w:p>
    <w:p w:rsidR="00030983" w:rsidRPr="009A1EFE" w:rsidRDefault="00030983" w:rsidP="00030983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1EFE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Цель:</w:t>
      </w:r>
      <w:r w:rsidRPr="009A1EFE">
        <w:rPr>
          <w:rFonts w:ascii="Times New Roman" w:eastAsia="Calibri" w:hAnsi="Times New Roman" w:cs="Times New Roman"/>
          <w:sz w:val="28"/>
          <w:szCs w:val="28"/>
        </w:rPr>
        <w:t xml:space="preserve"> Популяризация народных видов спорта.</w:t>
      </w:r>
    </w:p>
    <w:p w:rsidR="007A7765" w:rsidRPr="009A1EFE" w:rsidRDefault="00030983" w:rsidP="00030983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1EFE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  <w:r w:rsidRPr="009A1EFE">
        <w:rPr>
          <w:rFonts w:ascii="Times New Roman" w:eastAsia="Calibri" w:hAnsi="Times New Roman" w:cs="Times New Roman"/>
          <w:sz w:val="28"/>
          <w:szCs w:val="28"/>
        </w:rPr>
        <w:t xml:space="preserve"> Развивать ловкость, силу, воспитывать командный дух.</w:t>
      </w:r>
    </w:p>
    <w:p w:rsidR="00CB63B5" w:rsidRDefault="00CB63B5" w:rsidP="00152069">
      <w:pPr>
        <w:pStyle w:val="c9"/>
        <w:shd w:val="clear" w:color="auto" w:fill="FFFFFF"/>
        <w:spacing w:before="0" w:beforeAutospacing="0" w:after="0" w:afterAutospacing="0"/>
        <w:rPr>
          <w:rStyle w:val="c13"/>
          <w:rFonts w:eastAsia="Arial"/>
          <w:b/>
          <w:bCs/>
          <w:sz w:val="28"/>
          <w:szCs w:val="28"/>
        </w:rPr>
      </w:pPr>
    </w:p>
    <w:p w:rsidR="00030983" w:rsidRPr="001D4993" w:rsidRDefault="00030983" w:rsidP="00030983">
      <w:pPr>
        <w:pStyle w:val="c9"/>
        <w:shd w:val="clear" w:color="auto" w:fill="FFFFFF"/>
        <w:spacing w:before="0" w:beforeAutospacing="0" w:after="0" w:afterAutospacing="0"/>
        <w:jc w:val="center"/>
        <w:rPr>
          <w:rStyle w:val="c13"/>
          <w:rFonts w:eastAsia="Arial"/>
          <w:b/>
          <w:bCs/>
          <w:sz w:val="28"/>
          <w:szCs w:val="28"/>
        </w:rPr>
      </w:pPr>
      <w:r w:rsidRPr="001D4993">
        <w:rPr>
          <w:rStyle w:val="c13"/>
          <w:rFonts w:eastAsia="Arial"/>
          <w:b/>
          <w:bCs/>
          <w:sz w:val="28"/>
          <w:szCs w:val="28"/>
        </w:rPr>
        <w:t>Конспект занятия</w:t>
      </w:r>
    </w:p>
    <w:p w:rsidR="00030983" w:rsidRPr="001D4993" w:rsidRDefault="00030983" w:rsidP="00030983">
      <w:pPr>
        <w:pStyle w:val="c9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1D4993">
        <w:rPr>
          <w:rStyle w:val="c13"/>
          <w:rFonts w:eastAsia="Arial"/>
          <w:b/>
          <w:bCs/>
          <w:sz w:val="28"/>
          <w:szCs w:val="28"/>
        </w:rPr>
        <w:t>Тема:  </w:t>
      </w:r>
      <w:r w:rsidRPr="00152069">
        <w:rPr>
          <w:rStyle w:val="c6"/>
          <w:b/>
          <w:bCs/>
          <w:iCs/>
          <w:sz w:val="28"/>
          <w:szCs w:val="28"/>
        </w:rPr>
        <w:t>«Богатыри-защитники земли русской»</w:t>
      </w:r>
      <w:r w:rsidRPr="00152069">
        <w:rPr>
          <w:rStyle w:val="c13"/>
          <w:rFonts w:eastAsia="Arial"/>
          <w:b/>
          <w:bCs/>
          <w:sz w:val="28"/>
          <w:szCs w:val="28"/>
        </w:rPr>
        <w:t>.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2069">
        <w:rPr>
          <w:rStyle w:val="c2"/>
          <w:bCs/>
          <w:sz w:val="28"/>
          <w:szCs w:val="28"/>
          <w:u w:val="single"/>
        </w:rPr>
        <w:t>Цель</w:t>
      </w:r>
      <w:r w:rsidRPr="00152069">
        <w:rPr>
          <w:rStyle w:val="c1"/>
          <w:rFonts w:eastAsia="Arial"/>
          <w:sz w:val="28"/>
          <w:szCs w:val="28"/>
        </w:rPr>
        <w:t>:</w:t>
      </w:r>
      <w:r w:rsidRPr="001D4993">
        <w:rPr>
          <w:rStyle w:val="c1"/>
          <w:rFonts w:eastAsia="Arial"/>
          <w:sz w:val="28"/>
          <w:szCs w:val="28"/>
        </w:rPr>
        <w:t> формирование чувства патриотизма у дошкольников через ознакомление детей с произведениями изобразительного искусства и художественной литературы.</w:t>
      </w:r>
    </w:p>
    <w:p w:rsidR="00030983" w:rsidRPr="00152069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2069">
        <w:rPr>
          <w:rStyle w:val="c2"/>
          <w:bCs/>
          <w:sz w:val="28"/>
          <w:szCs w:val="28"/>
          <w:u w:val="single"/>
        </w:rPr>
        <w:t>Задачи</w:t>
      </w:r>
      <w:r w:rsidRPr="00152069">
        <w:rPr>
          <w:rStyle w:val="c2"/>
          <w:bCs/>
          <w:sz w:val="28"/>
          <w:szCs w:val="28"/>
        </w:rPr>
        <w:t>: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Style w:val="c1"/>
          <w:rFonts w:eastAsia="Arial"/>
          <w:sz w:val="28"/>
          <w:szCs w:val="28"/>
        </w:rPr>
      </w:pPr>
      <w:r w:rsidRPr="001D4993">
        <w:rPr>
          <w:rStyle w:val="c1"/>
          <w:rFonts w:eastAsia="Arial"/>
          <w:sz w:val="28"/>
          <w:szCs w:val="28"/>
        </w:rPr>
        <w:t xml:space="preserve">- Закрепить знания детей о русских богатырях, об их героическом прошлом. 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- По</w:t>
      </w:r>
      <w:r w:rsidR="00482B2E">
        <w:rPr>
          <w:rStyle w:val="c1"/>
          <w:rFonts w:eastAsia="Arial"/>
          <w:sz w:val="28"/>
          <w:szCs w:val="28"/>
        </w:rPr>
        <w:t>знакомить с картиной Васнецова «Богатыри»</w:t>
      </w:r>
      <w:r w:rsidRPr="001D4993">
        <w:rPr>
          <w:rStyle w:val="c1"/>
          <w:rFonts w:eastAsia="Arial"/>
          <w:sz w:val="28"/>
          <w:szCs w:val="28"/>
        </w:rPr>
        <w:t>, познакомить с образами русских богатырей;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- Закрепить знание названий доспехов богатырей.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- Воспитывать чувство гордости за свою Родину, уважение к русским богатырям, желание им подражать.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2"/>
          <w:b/>
          <w:bCs/>
          <w:sz w:val="28"/>
          <w:szCs w:val="28"/>
        </w:rPr>
        <w:t>- </w:t>
      </w:r>
      <w:r w:rsidRPr="001D4993">
        <w:rPr>
          <w:rStyle w:val="c1"/>
          <w:rFonts w:eastAsia="Arial"/>
          <w:sz w:val="28"/>
          <w:szCs w:val="28"/>
        </w:rPr>
        <w:t>Закрепить умение связно и последовательно описывать внешность </w:t>
      </w:r>
      <w:r w:rsidRPr="00482B2E">
        <w:rPr>
          <w:rStyle w:val="c2"/>
          <w:bCs/>
          <w:sz w:val="28"/>
          <w:szCs w:val="28"/>
        </w:rPr>
        <w:t>богатырей</w:t>
      </w:r>
      <w:r w:rsidRPr="00482B2E">
        <w:rPr>
          <w:rStyle w:val="c1"/>
          <w:rFonts w:eastAsia="Arial"/>
          <w:sz w:val="28"/>
          <w:szCs w:val="28"/>
        </w:rPr>
        <w:t>,</w:t>
      </w:r>
      <w:r w:rsidRPr="001D4993">
        <w:rPr>
          <w:rStyle w:val="c1"/>
          <w:rFonts w:eastAsia="Arial"/>
          <w:sz w:val="28"/>
          <w:szCs w:val="28"/>
        </w:rPr>
        <w:t xml:space="preserve"> рассуждать о характерах героев;</w:t>
      </w:r>
      <w:r w:rsidRPr="001D4993">
        <w:rPr>
          <w:rStyle w:val="c2"/>
          <w:b/>
          <w:bCs/>
          <w:sz w:val="28"/>
          <w:szCs w:val="28"/>
        </w:rPr>
        <w:t> </w:t>
      </w:r>
      <w:r w:rsidRPr="001D4993">
        <w:rPr>
          <w:rStyle w:val="c1"/>
          <w:rFonts w:eastAsia="Arial"/>
          <w:sz w:val="28"/>
          <w:szCs w:val="28"/>
        </w:rPr>
        <w:t>Формировать словарный запас детей, использовать в устной речи синонимы и антонимы.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82B2E">
        <w:rPr>
          <w:rStyle w:val="c2"/>
          <w:bCs/>
          <w:sz w:val="28"/>
          <w:szCs w:val="28"/>
          <w:u w:val="single"/>
        </w:rPr>
        <w:t>Обогащение словаря:</w:t>
      </w:r>
      <w:r w:rsidRPr="001D4993">
        <w:rPr>
          <w:rStyle w:val="c1"/>
          <w:rFonts w:eastAsia="Arial"/>
          <w:sz w:val="28"/>
          <w:szCs w:val="28"/>
        </w:rPr>
        <w:t> богатырь, былина, пахарь, гусляр, доспехи богатырски</w:t>
      </w:r>
      <w:proofErr w:type="gramStart"/>
      <w:r w:rsidRPr="001D4993">
        <w:rPr>
          <w:rStyle w:val="c1"/>
          <w:rFonts w:eastAsia="Arial"/>
          <w:sz w:val="28"/>
          <w:szCs w:val="28"/>
        </w:rPr>
        <w:t>е(</w:t>
      </w:r>
      <w:proofErr w:type="gramEnd"/>
      <w:r w:rsidRPr="001D4993">
        <w:rPr>
          <w:rStyle w:val="c1"/>
          <w:rFonts w:eastAsia="Arial"/>
          <w:sz w:val="28"/>
          <w:szCs w:val="28"/>
        </w:rPr>
        <w:t>шлем, щит, меч,</w:t>
      </w:r>
      <w:r w:rsidR="0072709C">
        <w:rPr>
          <w:rStyle w:val="c1"/>
          <w:rFonts w:eastAsia="Arial"/>
          <w:sz w:val="28"/>
          <w:szCs w:val="28"/>
        </w:rPr>
        <w:t xml:space="preserve"> </w:t>
      </w:r>
      <w:r w:rsidRPr="001D4993">
        <w:rPr>
          <w:rStyle w:val="c1"/>
          <w:rFonts w:eastAsia="Arial"/>
          <w:sz w:val="28"/>
          <w:szCs w:val="28"/>
        </w:rPr>
        <w:t>кольчуга).</w:t>
      </w:r>
    </w:p>
    <w:p w:rsidR="00030983" w:rsidRDefault="00030983" w:rsidP="00030983">
      <w:pPr>
        <w:pStyle w:val="c4"/>
        <w:shd w:val="clear" w:color="auto" w:fill="FFFFFF"/>
        <w:spacing w:before="0" w:beforeAutospacing="0" w:after="0" w:afterAutospacing="0"/>
        <w:rPr>
          <w:rStyle w:val="c1"/>
          <w:rFonts w:eastAsia="Arial"/>
          <w:sz w:val="28"/>
          <w:szCs w:val="28"/>
        </w:rPr>
      </w:pPr>
      <w:r w:rsidRPr="00482B2E">
        <w:rPr>
          <w:rStyle w:val="c2"/>
          <w:bCs/>
          <w:sz w:val="28"/>
          <w:szCs w:val="28"/>
          <w:u w:val="single"/>
        </w:rPr>
        <w:t>Материалы и оборудование</w:t>
      </w:r>
      <w:r w:rsidRPr="001D4993">
        <w:rPr>
          <w:rStyle w:val="c1"/>
          <w:rFonts w:eastAsia="Arial"/>
          <w:sz w:val="28"/>
          <w:szCs w:val="28"/>
        </w:rPr>
        <w:t>: репродукции картин</w:t>
      </w:r>
      <w:r w:rsidR="009C2D30">
        <w:rPr>
          <w:rStyle w:val="c1"/>
          <w:rFonts w:eastAsia="Arial"/>
          <w:sz w:val="28"/>
          <w:szCs w:val="28"/>
        </w:rPr>
        <w:t xml:space="preserve"> </w:t>
      </w:r>
      <w:proofErr w:type="gramStart"/>
      <w:r w:rsidRPr="001D4993">
        <w:rPr>
          <w:rStyle w:val="c1"/>
          <w:rFonts w:eastAsia="Arial"/>
          <w:sz w:val="28"/>
          <w:szCs w:val="28"/>
        </w:rPr>
        <w:t>:В</w:t>
      </w:r>
      <w:proofErr w:type="gramEnd"/>
      <w:r w:rsidRPr="001D4993">
        <w:rPr>
          <w:rStyle w:val="c1"/>
          <w:rFonts w:eastAsia="Arial"/>
          <w:sz w:val="28"/>
          <w:szCs w:val="28"/>
        </w:rPr>
        <w:t>. М. Васнецова </w:t>
      </w:r>
      <w:r w:rsidRPr="001D4993">
        <w:rPr>
          <w:rStyle w:val="c1"/>
          <w:rFonts w:eastAsia="Arial"/>
          <w:i/>
          <w:iCs/>
          <w:sz w:val="28"/>
          <w:szCs w:val="28"/>
        </w:rPr>
        <w:t>«Богатыри»</w:t>
      </w:r>
      <w:r w:rsidRPr="001D4993">
        <w:rPr>
          <w:rStyle w:val="c1"/>
          <w:rFonts w:eastAsia="Arial"/>
          <w:sz w:val="28"/>
          <w:szCs w:val="28"/>
        </w:rPr>
        <w:t>, «Витязь на распутье»,картинки с изображением богатырских доспехов </w:t>
      </w:r>
      <w:r w:rsidRPr="001D4993">
        <w:rPr>
          <w:rStyle w:val="c1"/>
          <w:rFonts w:eastAsia="Arial"/>
          <w:i/>
          <w:iCs/>
          <w:sz w:val="28"/>
          <w:szCs w:val="28"/>
        </w:rPr>
        <w:t>(кольчуга, шлем, меч, лук и стрелы, копье, палица, щит)</w:t>
      </w:r>
      <w:r w:rsidRPr="001D4993">
        <w:rPr>
          <w:rStyle w:val="c1"/>
          <w:rFonts w:eastAsia="Arial"/>
          <w:sz w:val="28"/>
          <w:szCs w:val="28"/>
        </w:rPr>
        <w:t>,дуба, солнца , музыкальная </w:t>
      </w:r>
      <w:r w:rsidRPr="001D4993">
        <w:rPr>
          <w:rStyle w:val="c20"/>
          <w:sz w:val="28"/>
          <w:szCs w:val="28"/>
        </w:rPr>
        <w:t>композиция:</w:t>
      </w:r>
      <w:r w:rsidRPr="001D4993">
        <w:rPr>
          <w:rStyle w:val="c1"/>
          <w:rFonts w:eastAsia="Arial"/>
          <w:sz w:val="28"/>
          <w:szCs w:val="28"/>
        </w:rPr>
        <w:t> </w:t>
      </w:r>
      <w:r w:rsidRPr="001D4993">
        <w:rPr>
          <w:rStyle w:val="c1"/>
          <w:rFonts w:eastAsia="Arial"/>
          <w:i/>
          <w:iCs/>
          <w:sz w:val="28"/>
          <w:szCs w:val="28"/>
        </w:rPr>
        <w:t>«Гусли»</w:t>
      </w:r>
      <w:r w:rsidRPr="001D4993">
        <w:rPr>
          <w:rStyle w:val="c1"/>
          <w:rFonts w:eastAsia="Arial"/>
          <w:sz w:val="28"/>
          <w:szCs w:val="28"/>
        </w:rPr>
        <w:t>.</w:t>
      </w:r>
    </w:p>
    <w:p w:rsidR="00482B2E" w:rsidRDefault="00482B2E" w:rsidP="00A54A92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B2E" w:rsidRDefault="00482B2E" w:rsidP="00A54A92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A92" w:rsidRPr="00482B2E" w:rsidRDefault="00A54A92" w:rsidP="00A54A92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беседы:</w:t>
      </w:r>
    </w:p>
    <w:p w:rsidR="00A54A92" w:rsidRPr="001D4993" w:rsidRDefault="00A54A92" w:rsidP="00A54A9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030983" w:rsidRPr="001D4993" w:rsidRDefault="00030983" w:rsidP="00A54A9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 xml:space="preserve">Воспитатель: </w:t>
      </w:r>
    </w:p>
    <w:p w:rsidR="00030983" w:rsidRPr="001D4993" w:rsidRDefault="00030983" w:rsidP="00A54A9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 В давние времена большую опасность для русских земель представляли набеги </w:t>
      </w:r>
      <w:r w:rsidRPr="001D4993">
        <w:rPr>
          <w:rStyle w:val="c1"/>
          <w:rFonts w:eastAsia="Arial"/>
          <w:sz w:val="28"/>
          <w:szCs w:val="28"/>
          <w:u w:val="single"/>
        </w:rPr>
        <w:t>врагов</w:t>
      </w:r>
      <w:r w:rsidRPr="001D4993">
        <w:rPr>
          <w:rStyle w:val="c1"/>
          <w:rFonts w:eastAsia="Arial"/>
          <w:sz w:val="28"/>
          <w:szCs w:val="28"/>
        </w:rPr>
        <w:t>: они разоряли села и деревни, забирали в плен женщин и детей. И вот тогда на защиту родной земли вставали русские богатыри. А кто такие были богатыри? Богатырь – это отважный воин, сильный человек, защитник своей Родины. О русских богатырях мы знаем из сказок, энциклопедий, из былин.</w:t>
      </w:r>
      <w:r w:rsidRPr="001D4993">
        <w:rPr>
          <w:rFonts w:ascii="Calibri" w:hAnsi="Calibri" w:cs="Calibri"/>
          <w:sz w:val="22"/>
          <w:szCs w:val="22"/>
        </w:rPr>
        <w:t xml:space="preserve"> </w:t>
      </w:r>
      <w:r w:rsidRPr="001D4993">
        <w:rPr>
          <w:rStyle w:val="c1"/>
          <w:rFonts w:eastAsia="Arial"/>
          <w:sz w:val="28"/>
          <w:szCs w:val="28"/>
        </w:rPr>
        <w:t> Былина – это рассказ о том, что было раньше.</w:t>
      </w:r>
    </w:p>
    <w:p w:rsidR="00030983" w:rsidRPr="001D4993" w:rsidRDefault="00030983" w:rsidP="00A54A9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2"/>
          <w:b/>
          <w:bCs/>
          <w:sz w:val="28"/>
          <w:szCs w:val="28"/>
        </w:rPr>
        <w:t>В.</w:t>
      </w:r>
      <w:r w:rsidRPr="001D4993">
        <w:rPr>
          <w:rStyle w:val="c1"/>
          <w:rFonts w:eastAsia="Arial"/>
          <w:sz w:val="28"/>
          <w:szCs w:val="28"/>
        </w:rPr>
        <w:t> Былина – это русское народное сказание о богатырях. Сегодня ребята я хочу пригласить вас на открытие картинной галереи </w:t>
      </w:r>
      <w:r w:rsidRPr="001D4993">
        <w:rPr>
          <w:rStyle w:val="c1"/>
          <w:rFonts w:eastAsia="Arial"/>
          <w:i/>
          <w:iCs/>
          <w:sz w:val="28"/>
          <w:szCs w:val="28"/>
        </w:rPr>
        <w:t>«Былинные богатыри земли русской»</w:t>
      </w:r>
      <w:r w:rsidRPr="001D4993">
        <w:rPr>
          <w:rStyle w:val="c1"/>
          <w:rFonts w:eastAsia="Arial"/>
          <w:sz w:val="28"/>
          <w:szCs w:val="28"/>
        </w:rPr>
        <w:t>.</w:t>
      </w:r>
    </w:p>
    <w:p w:rsidR="00CA2884" w:rsidRDefault="00030983" w:rsidP="00A54A92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sz w:val="28"/>
          <w:szCs w:val="28"/>
        </w:rPr>
      </w:pPr>
      <w:r w:rsidRPr="001D4993">
        <w:rPr>
          <w:rStyle w:val="c7"/>
          <w:b/>
          <w:bCs/>
          <w:sz w:val="28"/>
          <w:szCs w:val="28"/>
        </w:rPr>
        <w:t>Рассматривание репродукции картины В. М. Васнецова</w:t>
      </w:r>
      <w:r w:rsidR="000C0E91" w:rsidRPr="001D4993">
        <w:rPr>
          <w:rStyle w:val="c7"/>
          <w:b/>
          <w:bCs/>
          <w:sz w:val="28"/>
          <w:szCs w:val="28"/>
        </w:rPr>
        <w:t xml:space="preserve"> «Витязь на распутье»</w:t>
      </w:r>
    </w:p>
    <w:p w:rsidR="000C0E91" w:rsidRPr="001D4993" w:rsidRDefault="000C0E91" w:rsidP="000C0E91">
      <w:pPr>
        <w:pStyle w:val="c4"/>
        <w:shd w:val="clear" w:color="auto" w:fill="FFFFFF"/>
        <w:spacing w:before="0" w:beforeAutospacing="0" w:after="0" w:afterAutospacing="0"/>
      </w:pPr>
      <w:r w:rsidRPr="001D4993">
        <w:t xml:space="preserve"> </w:t>
      </w:r>
    </w:p>
    <w:p w:rsidR="000C0E91" w:rsidRDefault="000C0E91" w:rsidP="005E7AC3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524250" cy="1965943"/>
            <wp:effectExtent l="19050" t="0" r="0" b="0"/>
            <wp:docPr id="5" name="Рисунок 7" descr="Витязь на распутье» - Серпуховский историко-художественны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итязь на распутье» - Серпуховский историко-художественный музей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325" cy="1965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3B5" w:rsidRDefault="00CB63B5" w:rsidP="005E7AC3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0C0E91" w:rsidRDefault="000C0E91" w:rsidP="00030983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«Богатыри»</w:t>
      </w:r>
    </w:p>
    <w:p w:rsidR="000C0E91" w:rsidRDefault="000C0E91" w:rsidP="00030983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E71649" w:rsidRDefault="00E71649" w:rsidP="00E7164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E71649">
        <w:rPr>
          <w:rStyle w:val="c7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714750" cy="2414588"/>
            <wp:effectExtent l="19050" t="0" r="0" b="0"/>
            <wp:docPr id="4" name="Рисунок 4" descr="Богатыри (картина Васнецова)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огатыри (картина Васнецова)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560" cy="241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8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="Arial"/>
          <w:color w:val="000000"/>
          <w:sz w:val="28"/>
          <w:szCs w:val="28"/>
        </w:rPr>
        <w:t>Один из былинных рассказов так понравился Васнецову, что он записал его к себе в тетрадь.</w:t>
      </w:r>
    </w:p>
    <w:p w:rsidR="00030983" w:rsidRPr="001D4993" w:rsidRDefault="00E71649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 xml:space="preserve"> </w:t>
      </w:r>
      <w:r w:rsidR="00030983" w:rsidRPr="001D4993">
        <w:rPr>
          <w:rStyle w:val="c1"/>
          <w:rFonts w:eastAsia="Arial"/>
          <w:sz w:val="28"/>
          <w:szCs w:val="28"/>
        </w:rPr>
        <w:t>«Под славным городом Киевом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 xml:space="preserve">На тех степях </w:t>
      </w:r>
      <w:proofErr w:type="gramStart"/>
      <w:r w:rsidRPr="001D4993">
        <w:rPr>
          <w:rStyle w:val="c1"/>
          <w:rFonts w:eastAsia="Arial"/>
          <w:sz w:val="28"/>
          <w:szCs w:val="28"/>
        </w:rPr>
        <w:t>на</w:t>
      </w:r>
      <w:proofErr w:type="gramEnd"/>
      <w:r w:rsidRPr="001D4993">
        <w:rPr>
          <w:rStyle w:val="c1"/>
          <w:rFonts w:eastAsia="Arial"/>
          <w:sz w:val="28"/>
          <w:szCs w:val="28"/>
        </w:rPr>
        <w:t xml:space="preserve"> Днепровских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Стояла застава богатырская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На заставе был богатырь Илья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Илья Муромец, сын Иванович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lastRenderedPageBreak/>
        <w:t>А и конь под Ильей, словно лютый зверь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А и сам на коне, как ясный сокол!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А и был на заставе Добрыня Никитич млад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И пошел его добрый конь богатырский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С горы на гору перескакивать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С холма на холм перешагивать.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А и был там Алеша Попович лад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="Arial"/>
          <w:sz w:val="28"/>
          <w:szCs w:val="28"/>
        </w:rPr>
      </w:pPr>
      <w:r w:rsidRPr="001D4993">
        <w:rPr>
          <w:rStyle w:val="c1"/>
          <w:rFonts w:eastAsia="Arial"/>
          <w:sz w:val="28"/>
          <w:szCs w:val="28"/>
        </w:rPr>
        <w:t>Что из красна города из Ростова.</w:t>
      </w:r>
    </w:p>
    <w:p w:rsidR="00FA4A85" w:rsidRPr="001D4993" w:rsidRDefault="00FA4A85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2"/>
          <w:b/>
          <w:bCs/>
          <w:sz w:val="28"/>
          <w:szCs w:val="28"/>
        </w:rPr>
        <w:t>В.</w:t>
      </w:r>
      <w:r w:rsidRPr="001D4993">
        <w:rPr>
          <w:rStyle w:val="c1"/>
          <w:rFonts w:eastAsia="Arial"/>
          <w:sz w:val="28"/>
          <w:szCs w:val="28"/>
        </w:rPr>
        <w:t> Решил художник этих богатырей нарисовать. Так появилась картина </w:t>
      </w:r>
      <w:r w:rsidRPr="001D4993">
        <w:rPr>
          <w:rStyle w:val="c1"/>
          <w:rFonts w:eastAsia="Arial"/>
          <w:i/>
          <w:iCs/>
          <w:sz w:val="28"/>
          <w:szCs w:val="28"/>
        </w:rPr>
        <w:t>«Богатыри»</w:t>
      </w:r>
      <w:r w:rsidRPr="001D4993">
        <w:rPr>
          <w:rStyle w:val="c1"/>
          <w:rFonts w:eastAsia="Arial"/>
          <w:sz w:val="28"/>
          <w:szCs w:val="28"/>
        </w:rPr>
        <w:t>. 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2"/>
          <w:b/>
          <w:bCs/>
          <w:sz w:val="28"/>
          <w:szCs w:val="28"/>
        </w:rPr>
        <w:t>В</w:t>
      </w:r>
      <w:r w:rsidRPr="001D4993">
        <w:rPr>
          <w:rStyle w:val="c1"/>
          <w:rFonts w:eastAsia="Arial"/>
          <w:sz w:val="28"/>
          <w:szCs w:val="28"/>
        </w:rPr>
        <w:t>. На картине изображены три богатыря.</w:t>
      </w:r>
      <w:r w:rsidR="00967EFC" w:rsidRPr="001D4993">
        <w:rPr>
          <w:rFonts w:ascii="Calibri" w:hAnsi="Calibri" w:cs="Calibri"/>
          <w:sz w:val="22"/>
          <w:szCs w:val="22"/>
        </w:rPr>
        <w:t xml:space="preserve"> </w:t>
      </w:r>
      <w:r w:rsidRPr="001D4993">
        <w:rPr>
          <w:rStyle w:val="c1"/>
          <w:rFonts w:eastAsia="Arial"/>
          <w:sz w:val="28"/>
          <w:szCs w:val="28"/>
        </w:rPr>
        <w:t>В центре картины изображен Илья Муромец.</w:t>
      </w:r>
      <w:r w:rsidR="00967EFC" w:rsidRPr="001D4993">
        <w:rPr>
          <w:rFonts w:ascii="Calibri" w:hAnsi="Calibri" w:cs="Calibri"/>
          <w:sz w:val="22"/>
          <w:szCs w:val="22"/>
        </w:rPr>
        <w:t xml:space="preserve"> </w:t>
      </w:r>
      <w:r w:rsidR="00967EFC" w:rsidRPr="001D4993">
        <w:rPr>
          <w:sz w:val="28"/>
          <w:szCs w:val="28"/>
        </w:rPr>
        <w:t xml:space="preserve">Он </w:t>
      </w:r>
      <w:r w:rsidRPr="001D4993">
        <w:rPr>
          <w:rStyle w:val="c2"/>
          <w:b/>
          <w:bCs/>
          <w:sz w:val="28"/>
          <w:szCs w:val="28"/>
        </w:rPr>
        <w:t> </w:t>
      </w:r>
      <w:r w:rsidRPr="001D4993">
        <w:rPr>
          <w:rStyle w:val="c1"/>
          <w:rFonts w:eastAsia="Arial"/>
          <w:sz w:val="28"/>
          <w:szCs w:val="28"/>
        </w:rPr>
        <w:t>– мужественный, сильный и мудрый воин. Он был самым старшим из богатырей. Слева от И. М. изображен Добрыня Никитич.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Добрыня Никитич был искусным воином. Он умело стрелял из лука.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Справа от И. М. находится Алеша Попович.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Алеша Попович самый молодой из богатырей. Что вы о нем знаете?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2"/>
          <w:b/>
          <w:bCs/>
          <w:sz w:val="28"/>
          <w:szCs w:val="28"/>
        </w:rPr>
        <w:t>Д</w:t>
      </w:r>
      <w:r w:rsidRPr="001D4993">
        <w:rPr>
          <w:rStyle w:val="c1"/>
          <w:rFonts w:eastAsia="Arial"/>
          <w:sz w:val="28"/>
          <w:szCs w:val="28"/>
        </w:rPr>
        <w:t>. Алеша Попович был ловким и находчивым воином. Он обладал хитростью и смекалкой и очень любил играть на гуслях.</w:t>
      </w:r>
    </w:p>
    <w:p w:rsidR="00030983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i/>
          <w:iCs/>
          <w:sz w:val="28"/>
          <w:szCs w:val="28"/>
        </w:rPr>
        <w:t>Физкультминутка.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А теперь давайте подобно богатырям</w:t>
      </w:r>
      <w:proofErr w:type="gramStart"/>
      <w:r w:rsidRPr="001D4993">
        <w:rPr>
          <w:rStyle w:val="c3"/>
          <w:rFonts w:eastAsia="Arial"/>
          <w:sz w:val="28"/>
          <w:szCs w:val="28"/>
        </w:rPr>
        <w:t xml:space="preserve"> ,</w:t>
      </w:r>
      <w:proofErr w:type="gramEnd"/>
      <w:r w:rsidRPr="001D4993">
        <w:rPr>
          <w:rStyle w:val="c3"/>
          <w:rFonts w:eastAsia="Arial"/>
          <w:sz w:val="28"/>
          <w:szCs w:val="28"/>
        </w:rPr>
        <w:t xml:space="preserve"> встанем в круг и сделаем хороводный обряд - поклонение дубу: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У нас рос дубо</w:t>
      </w:r>
      <w:proofErr w:type="gramStart"/>
      <w:r w:rsidRPr="001D4993">
        <w:rPr>
          <w:rStyle w:val="c3"/>
          <w:rFonts w:eastAsia="Arial"/>
          <w:sz w:val="28"/>
          <w:szCs w:val="28"/>
        </w:rPr>
        <w:t>к(</w:t>
      </w:r>
      <w:proofErr w:type="gramEnd"/>
      <w:r w:rsidRPr="001D4993">
        <w:rPr>
          <w:rStyle w:val="c3"/>
          <w:rFonts w:eastAsia="Arial"/>
          <w:sz w:val="28"/>
          <w:szCs w:val="28"/>
        </w:rPr>
        <w:t>Сидя на корточках, дети медленно поднимаются, тянут руки вверх.)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 Вот таков! Корень его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 Вот так глубок! (Наклоняются вниз, показывая корень.)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 Листья его - Вот так широки! (Развести руки в стороны.)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 Ветки его - Вот так высоки! (Руки вверх.)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 Ах, ты дуб-дубок, ты могуч. (Медленно поднимают сцепленные руки вверх.)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 На ветру ты, дубок, скрипуч. (Покачивания руками.)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 Дай мне силы, отваги, добра, (Правая рука на сердце.)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 Чтобы землю родную</w:t>
      </w:r>
    </w:p>
    <w:p w:rsidR="00030983" w:rsidRPr="001D4993" w:rsidRDefault="00030983" w:rsidP="0003098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3"/>
          <w:rFonts w:eastAsia="Arial"/>
          <w:sz w:val="28"/>
          <w:szCs w:val="28"/>
        </w:rPr>
        <w:t> Защищать от врага!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sz w:val="28"/>
          <w:szCs w:val="28"/>
        </w:rPr>
      </w:pPr>
      <w:r w:rsidRPr="001D4993">
        <w:rPr>
          <w:rStyle w:val="c7"/>
          <w:b/>
          <w:bCs/>
          <w:sz w:val="28"/>
          <w:szCs w:val="28"/>
        </w:rPr>
        <w:t>Рассматривание картинок </w:t>
      </w:r>
      <w:r w:rsidRPr="001D4993">
        <w:rPr>
          <w:rStyle w:val="c7"/>
          <w:b/>
          <w:bCs/>
          <w:i/>
          <w:iCs/>
          <w:sz w:val="28"/>
          <w:szCs w:val="28"/>
        </w:rPr>
        <w:t>«Богатырские доспехи»</w:t>
      </w:r>
      <w:r w:rsidRPr="001D4993">
        <w:rPr>
          <w:rStyle w:val="c7"/>
          <w:b/>
          <w:bCs/>
          <w:sz w:val="28"/>
          <w:szCs w:val="28"/>
        </w:rPr>
        <w:t>.</w:t>
      </w:r>
    </w:p>
    <w:p w:rsidR="004F5F3B" w:rsidRPr="001D4993" w:rsidRDefault="004F5F3B" w:rsidP="004F5F3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1D4993">
        <w:rPr>
          <w:rStyle w:val="c7"/>
          <w:b/>
          <w:bCs/>
          <w:noProof/>
          <w:sz w:val="28"/>
          <w:szCs w:val="28"/>
        </w:rPr>
        <w:drawing>
          <wp:inline distT="0" distB="0" distL="0" distR="0">
            <wp:extent cx="2137410" cy="1606404"/>
            <wp:effectExtent l="19050" t="0" r="0" b="0"/>
            <wp:docPr id="8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76" cy="160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sz w:val="28"/>
          <w:szCs w:val="28"/>
        </w:rPr>
        <w:t>Богатырские доспехи.</w:t>
      </w:r>
    </w:p>
    <w:p w:rsidR="00030983" w:rsidRPr="001D4993" w:rsidRDefault="0003098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b/>
          <w:sz w:val="28"/>
          <w:szCs w:val="28"/>
        </w:rPr>
        <w:t xml:space="preserve">Кольчуга </w:t>
      </w:r>
      <w:r w:rsidRPr="001D4993">
        <w:rPr>
          <w:rStyle w:val="c1"/>
          <w:rFonts w:eastAsia="Arial"/>
          <w:sz w:val="28"/>
          <w:szCs w:val="28"/>
        </w:rPr>
        <w:t>– рубашка из железных колец. Она защищала богатырей в бою.</w:t>
      </w:r>
    </w:p>
    <w:p w:rsidR="00030983" w:rsidRPr="001D4993" w:rsidRDefault="000512D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b/>
          <w:sz w:val="28"/>
          <w:szCs w:val="28"/>
        </w:rPr>
        <w:t>М</w:t>
      </w:r>
      <w:r w:rsidR="00030983" w:rsidRPr="001D4993">
        <w:rPr>
          <w:rStyle w:val="c1"/>
          <w:rFonts w:eastAsia="Arial"/>
          <w:b/>
          <w:sz w:val="28"/>
          <w:szCs w:val="28"/>
        </w:rPr>
        <w:t>еч</w:t>
      </w:r>
      <w:r w:rsidR="00030983" w:rsidRPr="001D4993">
        <w:rPr>
          <w:rStyle w:val="c1"/>
          <w:rFonts w:eastAsia="Arial"/>
          <w:sz w:val="28"/>
          <w:szCs w:val="28"/>
        </w:rPr>
        <w:t>. Его передавали по наследству от отца к сыну.</w:t>
      </w:r>
    </w:p>
    <w:p w:rsidR="00030983" w:rsidRPr="001D4993" w:rsidRDefault="000512D3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b/>
          <w:sz w:val="28"/>
          <w:szCs w:val="28"/>
        </w:rPr>
        <w:t>Ш</w:t>
      </w:r>
      <w:r w:rsidR="00030983" w:rsidRPr="001D4993">
        <w:rPr>
          <w:rStyle w:val="c1"/>
          <w:rFonts w:eastAsia="Arial"/>
          <w:b/>
          <w:sz w:val="28"/>
          <w:szCs w:val="28"/>
        </w:rPr>
        <w:t>лем.</w:t>
      </w:r>
      <w:r w:rsidR="00030983" w:rsidRPr="001D4993">
        <w:rPr>
          <w:rStyle w:val="c1"/>
          <w:rFonts w:eastAsia="Arial"/>
          <w:sz w:val="28"/>
          <w:szCs w:val="28"/>
        </w:rPr>
        <w:t xml:space="preserve"> Он защищал голову богатыря. Его делали из железа и меди.</w:t>
      </w:r>
    </w:p>
    <w:p w:rsidR="00030983" w:rsidRPr="001D4993" w:rsidRDefault="000512D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b/>
          <w:sz w:val="28"/>
          <w:szCs w:val="28"/>
        </w:rPr>
        <w:lastRenderedPageBreak/>
        <w:t>Л</w:t>
      </w:r>
      <w:r w:rsidR="00030983" w:rsidRPr="001D4993">
        <w:rPr>
          <w:rStyle w:val="c1"/>
          <w:rFonts w:eastAsia="Arial"/>
          <w:b/>
          <w:sz w:val="28"/>
          <w:szCs w:val="28"/>
        </w:rPr>
        <w:t>ук и стрелы</w:t>
      </w:r>
      <w:r w:rsidR="00030983" w:rsidRPr="001D4993">
        <w:rPr>
          <w:rStyle w:val="c1"/>
          <w:rFonts w:eastAsia="Arial"/>
          <w:sz w:val="28"/>
          <w:szCs w:val="28"/>
        </w:rPr>
        <w:t>. Стрелы носили в колчане, пристегнутом к поясу.</w:t>
      </w:r>
    </w:p>
    <w:p w:rsidR="00030983" w:rsidRPr="001D4993" w:rsidRDefault="000512D3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b/>
          <w:sz w:val="28"/>
          <w:szCs w:val="28"/>
        </w:rPr>
        <w:t>К</w:t>
      </w:r>
      <w:r w:rsidR="00030983" w:rsidRPr="001D4993">
        <w:rPr>
          <w:rStyle w:val="c1"/>
          <w:rFonts w:eastAsia="Arial"/>
          <w:b/>
          <w:sz w:val="28"/>
          <w:szCs w:val="28"/>
        </w:rPr>
        <w:t>опье</w:t>
      </w:r>
      <w:r w:rsidR="00030983" w:rsidRPr="001D4993">
        <w:rPr>
          <w:rStyle w:val="c1"/>
          <w:rFonts w:eastAsia="Arial"/>
          <w:sz w:val="28"/>
          <w:szCs w:val="28"/>
        </w:rPr>
        <w:t>. Чтобы метать копье, воин должен быть сильным и ловким.</w:t>
      </w:r>
    </w:p>
    <w:p w:rsidR="00030983" w:rsidRPr="001D4993" w:rsidRDefault="00605B10" w:rsidP="0003098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b/>
          <w:sz w:val="28"/>
          <w:szCs w:val="28"/>
        </w:rPr>
        <w:t>П</w:t>
      </w:r>
      <w:r w:rsidR="00030983" w:rsidRPr="001D4993">
        <w:rPr>
          <w:rStyle w:val="c1"/>
          <w:rFonts w:eastAsia="Arial"/>
          <w:b/>
          <w:sz w:val="28"/>
          <w:szCs w:val="28"/>
        </w:rPr>
        <w:t>алица.</w:t>
      </w:r>
      <w:r w:rsidR="00030983" w:rsidRPr="001D4993">
        <w:rPr>
          <w:rStyle w:val="c1"/>
          <w:rFonts w:eastAsia="Arial"/>
          <w:sz w:val="28"/>
          <w:szCs w:val="28"/>
        </w:rPr>
        <w:t xml:space="preserve"> Тяжелой палицей богатырь разгонял всех врагов.</w:t>
      </w:r>
    </w:p>
    <w:p w:rsidR="00030983" w:rsidRPr="001D4993" w:rsidRDefault="00BB4EF1" w:rsidP="0003098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D4993">
        <w:rPr>
          <w:rStyle w:val="c1"/>
          <w:rFonts w:eastAsia="Arial"/>
          <w:b/>
          <w:sz w:val="28"/>
          <w:szCs w:val="28"/>
        </w:rPr>
        <w:t>Щ</w:t>
      </w:r>
      <w:r w:rsidR="00030983" w:rsidRPr="001D4993">
        <w:rPr>
          <w:rStyle w:val="c1"/>
          <w:rFonts w:eastAsia="Arial"/>
          <w:b/>
          <w:sz w:val="28"/>
          <w:szCs w:val="28"/>
        </w:rPr>
        <w:t>ит.</w:t>
      </w:r>
      <w:r w:rsidR="00030983" w:rsidRPr="001D4993">
        <w:rPr>
          <w:rStyle w:val="c1"/>
          <w:rFonts w:eastAsia="Arial"/>
          <w:sz w:val="28"/>
          <w:szCs w:val="28"/>
        </w:rPr>
        <w:t xml:space="preserve"> Его украшали знаками солнца и растительности.</w:t>
      </w:r>
    </w:p>
    <w:p w:rsidR="00BB4EF1" w:rsidRPr="001D4993" w:rsidRDefault="00030983" w:rsidP="00030983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="Arial"/>
          <w:sz w:val="28"/>
          <w:szCs w:val="28"/>
        </w:rPr>
      </w:pPr>
      <w:r w:rsidRPr="001D4993">
        <w:rPr>
          <w:rStyle w:val="c1"/>
          <w:rFonts w:eastAsia="Arial"/>
          <w:sz w:val="28"/>
          <w:szCs w:val="28"/>
        </w:rPr>
        <w:t>Знак солнца на щите помогал отражать удары врагов, а, например, изображение листиков дуба наносились на щит для того, чтобы воин вернулся живым.</w:t>
      </w:r>
    </w:p>
    <w:p w:rsidR="00030983" w:rsidRDefault="00030983" w:rsidP="00030983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="Arial"/>
          <w:sz w:val="28"/>
          <w:szCs w:val="28"/>
        </w:rPr>
      </w:pPr>
      <w:r w:rsidRPr="001D4993">
        <w:rPr>
          <w:rStyle w:val="c2"/>
          <w:b/>
          <w:bCs/>
          <w:sz w:val="28"/>
          <w:szCs w:val="28"/>
        </w:rPr>
        <w:t> Итог</w:t>
      </w:r>
      <w:r w:rsidR="00BB4EF1" w:rsidRPr="001D4993">
        <w:rPr>
          <w:rStyle w:val="c2"/>
          <w:b/>
          <w:bCs/>
          <w:sz w:val="28"/>
          <w:szCs w:val="28"/>
        </w:rPr>
        <w:t>.</w:t>
      </w:r>
      <w:r w:rsidRPr="001D4993">
        <w:rPr>
          <w:rStyle w:val="c1"/>
          <w:rFonts w:eastAsia="Arial"/>
          <w:sz w:val="28"/>
          <w:szCs w:val="28"/>
        </w:rPr>
        <w:t xml:space="preserve"> Ребята, понравилась вам экскурсия по картинной галерее? Что вам больше всего запомнилось? В. Будьте смелыми, честными, добрыми. Любите свою родную землю, как любили и берегли ее былинные богатыри – защитники земли русской</w:t>
      </w:r>
      <w:r w:rsidR="00737B0C">
        <w:rPr>
          <w:rStyle w:val="c1"/>
          <w:rFonts w:eastAsia="Arial"/>
          <w:sz w:val="28"/>
          <w:szCs w:val="28"/>
        </w:rPr>
        <w:t>.</w:t>
      </w:r>
    </w:p>
    <w:p w:rsidR="00737B0C" w:rsidRPr="00750300" w:rsidRDefault="00737B0C" w:rsidP="00750300">
      <w:pPr>
        <w:tabs>
          <w:tab w:val="left" w:pos="1172"/>
        </w:tabs>
        <w:spacing w:after="0"/>
        <w:jc w:val="center"/>
        <w:rPr>
          <w:rStyle w:val="c1"/>
          <w:rFonts w:ascii="Times New Roman" w:eastAsia="Calibri" w:hAnsi="Times New Roman" w:cs="Times New Roman"/>
          <w:b/>
          <w:sz w:val="28"/>
          <w:szCs w:val="28"/>
        </w:rPr>
      </w:pPr>
      <w:r w:rsidRPr="00737B0C">
        <w:rPr>
          <w:rFonts w:ascii="Times New Roman" w:eastAsia="Calibri" w:hAnsi="Times New Roman" w:cs="Times New Roman"/>
          <w:b/>
          <w:sz w:val="28"/>
          <w:szCs w:val="28"/>
        </w:rPr>
        <w:t>«Игры смелых» (на основе народных забав).</w:t>
      </w:r>
    </w:p>
    <w:p w:rsidR="00737B0C" w:rsidRPr="00737B0C" w:rsidRDefault="00737B0C" w:rsidP="00737B0C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37B0C">
        <w:rPr>
          <w:sz w:val="28"/>
          <w:szCs w:val="28"/>
          <w:u w:val="single"/>
        </w:rPr>
        <w:t>«Свечки» (русская народная игра)</w:t>
      </w:r>
    </w:p>
    <w:p w:rsidR="00737B0C" w:rsidRPr="00737B0C" w:rsidRDefault="00737B0C" w:rsidP="00737B0C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37B0C">
        <w:rPr>
          <w:sz w:val="28"/>
          <w:szCs w:val="28"/>
        </w:rPr>
        <w:t>Все дети встают в круг, а водящий становится в центр круга и бросает мяч вверх со словом: «Свечка!» Пока мяч находится в воздухе, все дети кидаются врассыпную, стараясь убежать как можно дальше от центра круга. Водящий ловит мяч и кричит: «Стоп!» Дети должны остановиться, а водящий пытается мячом попасть в ближайшего от него игрока. Если ему это удалось, то этот игрок становится водящим.</w:t>
      </w:r>
    </w:p>
    <w:p w:rsidR="00737B0C" w:rsidRPr="0017130C" w:rsidRDefault="00737B0C" w:rsidP="00737B0C">
      <w:pPr>
        <w:pStyle w:val="af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7130C">
        <w:rPr>
          <w:b/>
          <w:sz w:val="28"/>
          <w:szCs w:val="28"/>
        </w:rPr>
        <w:t>Правила:</w:t>
      </w:r>
    </w:p>
    <w:p w:rsidR="00737B0C" w:rsidRPr="00737B0C" w:rsidRDefault="00737B0C" w:rsidP="00737B0C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37B0C">
        <w:rPr>
          <w:sz w:val="28"/>
          <w:szCs w:val="28"/>
        </w:rPr>
        <w:t>Водящий должен делать «свечку», бросая мяч как можно выше.</w:t>
      </w:r>
    </w:p>
    <w:p w:rsidR="00737B0C" w:rsidRPr="00737B0C" w:rsidRDefault="00737B0C" w:rsidP="00737B0C">
      <w:pPr>
        <w:pStyle w:val="af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37B0C">
        <w:rPr>
          <w:sz w:val="28"/>
          <w:szCs w:val="28"/>
        </w:rPr>
        <w:t>Водящий может ловить мяч не только в воздухе, но и с одного отскока от земли.</w:t>
      </w:r>
    </w:p>
    <w:p w:rsidR="00737B0C" w:rsidRPr="00737B0C" w:rsidRDefault="00737B0C" w:rsidP="00737B0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67C15" w:rsidRPr="001713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7130C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proofErr w:type="spellStart"/>
      <w:r w:rsidRPr="0017130C">
        <w:rPr>
          <w:rFonts w:ascii="Times New Roman" w:eastAsia="Calibri" w:hAnsi="Times New Roman" w:cs="Times New Roman"/>
          <w:sz w:val="28"/>
          <w:szCs w:val="28"/>
          <w:u w:val="single"/>
        </w:rPr>
        <w:t>Перетягивание</w:t>
      </w:r>
      <w:proofErr w:type="spellEnd"/>
      <w:r w:rsidRPr="0017130C">
        <w:rPr>
          <w:rFonts w:ascii="Times New Roman" w:eastAsia="Calibri" w:hAnsi="Times New Roman" w:cs="Times New Roman"/>
          <w:sz w:val="28"/>
          <w:szCs w:val="28"/>
          <w:u w:val="single"/>
        </w:rPr>
        <w:t>» (осетинская народная игра)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Инвентарь: канат длиною 2-2,5 метра.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Для проведения этой игры надо крепко связать концы каната длиной 2-2,5 м. и, начертив на земле круг радиусом 2 м, разделить его линией на две равные половинки.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Дети из пары, которая будет меряться силами, становятся спиной друг к другу, по разные стороны линии, на одинаковом от нее расстоянии.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Каждый участник «впрягается» в веревку, завязанную в кольцо, со своей стороны. Он пропускает веревку под мышками и слегка натягивает ее. Остальные дети внимательно следят, чтобы, заняв исходную позицию, оба участника были на одинаковом расстоянии от разделительной линии.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По условленному сигналу соперники тянут веревку, каждый в свою сторону. Победителем считается ребенок, который перетянул соперника на свою сторону круга, а затем и вообще вытащил его за пределы круга.</w:t>
      </w:r>
    </w:p>
    <w:p w:rsidR="00167C15" w:rsidRPr="001713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7130C">
        <w:rPr>
          <w:rFonts w:ascii="Times New Roman" w:eastAsia="Calibri" w:hAnsi="Times New Roman" w:cs="Times New Roman"/>
          <w:b/>
          <w:sz w:val="28"/>
          <w:szCs w:val="28"/>
        </w:rPr>
        <w:t>Правила: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- Нельзя тянуть соперника в сторону, игроки должны «перетягивать» друг друга только в направлении «вперед».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37B0C">
        <w:rPr>
          <w:rFonts w:ascii="Times New Roman" w:eastAsia="Calibri" w:hAnsi="Times New Roman" w:cs="Times New Roman"/>
          <w:sz w:val="28"/>
          <w:szCs w:val="28"/>
        </w:rPr>
        <w:t>Перетягивание</w:t>
      </w:r>
      <w:proofErr w:type="spellEnd"/>
      <w:r w:rsidRPr="00737B0C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всем корпусом, но нельзя при этом опираться руками о землю.</w:t>
      </w:r>
    </w:p>
    <w:p w:rsidR="00167C15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- Проигравшим считается игрок, заступивш</w:t>
      </w:r>
      <w:r w:rsidR="0017130C">
        <w:rPr>
          <w:rFonts w:ascii="Times New Roman" w:eastAsia="Calibri" w:hAnsi="Times New Roman" w:cs="Times New Roman"/>
          <w:sz w:val="28"/>
          <w:szCs w:val="28"/>
        </w:rPr>
        <w:t>ий за линию круга обеими ногами.</w:t>
      </w:r>
    </w:p>
    <w:p w:rsidR="0017130C" w:rsidRPr="00737B0C" w:rsidRDefault="0017130C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67C15" w:rsidRPr="001713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7130C">
        <w:rPr>
          <w:rFonts w:ascii="Times New Roman" w:eastAsia="Calibri" w:hAnsi="Times New Roman" w:cs="Times New Roman"/>
          <w:sz w:val="28"/>
          <w:szCs w:val="28"/>
          <w:u w:val="single"/>
        </w:rPr>
        <w:t>«Подними платок» (дагестанская народная игра)</w:t>
      </w:r>
    </w:p>
    <w:p w:rsidR="00167C15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lastRenderedPageBreak/>
        <w:t>Инвентарь: головные платки. (Количество платков – на один меньше, чем игроков).</w:t>
      </w:r>
    </w:p>
    <w:p w:rsidR="0017130C" w:rsidRPr="0017130C" w:rsidRDefault="0017130C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7130C">
        <w:rPr>
          <w:rFonts w:ascii="Times New Roman" w:eastAsia="Calibri" w:hAnsi="Times New Roman" w:cs="Times New Roman"/>
          <w:b/>
          <w:sz w:val="28"/>
          <w:szCs w:val="28"/>
        </w:rPr>
        <w:t>Правила: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Игроки становятся в круг, в центре его кладут головные платки. Звучит национальная мелодия, все танцуют. С окончанием музыки каждый участник игры старается первым поднять платок.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67C15" w:rsidRPr="001713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7130C">
        <w:rPr>
          <w:rFonts w:ascii="Times New Roman" w:eastAsia="Calibri" w:hAnsi="Times New Roman" w:cs="Times New Roman"/>
          <w:sz w:val="28"/>
          <w:szCs w:val="28"/>
          <w:u w:val="single"/>
        </w:rPr>
        <w:t>«Достань шапку» (дагестанская народная игра)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Оборудование: шапки (количество – вдвое меньше, чем игроков).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Игроки делятся на две команды.</w:t>
      </w:r>
    </w:p>
    <w:p w:rsidR="001915BD" w:rsidRPr="0017130C" w:rsidRDefault="001915BD" w:rsidP="001915BD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7130C">
        <w:rPr>
          <w:rFonts w:ascii="Times New Roman" w:eastAsia="Calibri" w:hAnsi="Times New Roman" w:cs="Times New Roman"/>
          <w:b/>
          <w:sz w:val="28"/>
          <w:szCs w:val="28"/>
        </w:rPr>
        <w:t>Правила: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За чертой, которая находится от них на расстоянии 10 м, лежат шапки. Каждой паре (игрокам из разных команд) даётся своё задание, выполняя которое, дети двигаются к черте. Взять шапку может только тот игрок, который первый добрался до черты. Игроки бегом возвращаются к своим командам, встают в конец колонны. Затем даётся задание для второй пары и т.д. Выигрывает та команда, у которой больше шапок.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37B0C">
        <w:rPr>
          <w:rFonts w:ascii="Times New Roman" w:eastAsia="Calibri" w:hAnsi="Times New Roman" w:cs="Times New Roman"/>
          <w:sz w:val="28"/>
          <w:szCs w:val="28"/>
        </w:rPr>
        <w:t>Примерные задания для пар: допрыгать до черты на левой (правой) ноге, на 2-х ногах; дойти на пятках (носках) (можно добавить различные положения рук: руки на пояс, вверх и т.д.); дойти на полусогнутых ногах, доползти на четвереньках (на ладонях и ступнях); доскакать боковым галопом; допрыгать ноги вместе – ноги врозь и т.д.</w:t>
      </w:r>
      <w:proofErr w:type="gramEnd"/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67C15" w:rsidRPr="001915BD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915BD">
        <w:rPr>
          <w:rFonts w:ascii="Times New Roman" w:eastAsia="Calibri" w:hAnsi="Times New Roman" w:cs="Times New Roman"/>
          <w:sz w:val="28"/>
          <w:szCs w:val="28"/>
          <w:u w:val="single"/>
        </w:rPr>
        <w:t>Один лишний (якутская народная игра)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 xml:space="preserve">Игроки становятся по кругу парами. Каждая пара располагается дальше </w:t>
      </w:r>
      <w:proofErr w:type="gramStart"/>
      <w:r w:rsidRPr="00737B0C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соседей, выделяется один ведущий, который становится в середине круга.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 xml:space="preserve">Начиная игру, ведущий подходит к любой паре и просит: «Пустите меня </w:t>
      </w:r>
      <w:proofErr w:type="gramStart"/>
      <w:r w:rsidRPr="00737B0C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 xml:space="preserve">себе». Ему отвечают: </w:t>
      </w:r>
      <w:proofErr w:type="gramStart"/>
      <w:r w:rsidRPr="00737B0C">
        <w:rPr>
          <w:rFonts w:ascii="Times New Roman" w:eastAsia="Calibri" w:hAnsi="Times New Roman" w:cs="Times New Roman"/>
          <w:sz w:val="28"/>
          <w:szCs w:val="28"/>
        </w:rPr>
        <w:t>«Нет, не пустим, иди туда…» (указывают на более</w:t>
      </w:r>
      <w:proofErr w:type="gramEnd"/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дальнюю пару). В то время, когда ведущий бежит к указанной паре, все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37B0C">
        <w:rPr>
          <w:rFonts w:ascii="Times New Roman" w:eastAsia="Calibri" w:hAnsi="Times New Roman" w:cs="Times New Roman"/>
          <w:sz w:val="28"/>
          <w:szCs w:val="28"/>
        </w:rPr>
        <w:t>стоящие</w:t>
      </w:r>
      <w:proofErr w:type="gramEnd"/>
      <w:r w:rsidRPr="00737B0C">
        <w:rPr>
          <w:rFonts w:ascii="Times New Roman" w:eastAsia="Calibri" w:hAnsi="Times New Roman" w:cs="Times New Roman"/>
          <w:sz w:val="28"/>
          <w:szCs w:val="28"/>
        </w:rPr>
        <w:t xml:space="preserve"> в паре вторыми номерами, перебегая к другой паре, становятся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 xml:space="preserve">впереди, передние уже становятся задними. Ведущий старается занять </w:t>
      </w:r>
      <w:proofErr w:type="gramStart"/>
      <w:r w:rsidRPr="00737B0C">
        <w:rPr>
          <w:rFonts w:ascii="Times New Roman" w:eastAsia="Calibri" w:hAnsi="Times New Roman" w:cs="Times New Roman"/>
          <w:sz w:val="28"/>
          <w:szCs w:val="28"/>
        </w:rPr>
        <w:t>какое</w:t>
      </w:r>
      <w:proofErr w:type="gramEnd"/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737B0C">
        <w:rPr>
          <w:rFonts w:ascii="Times New Roman" w:eastAsia="Calibri" w:hAnsi="Times New Roman" w:cs="Times New Roman"/>
          <w:sz w:val="28"/>
          <w:szCs w:val="28"/>
        </w:rPr>
        <w:t>нибудь</w:t>
      </w:r>
      <w:proofErr w:type="spellEnd"/>
      <w:r w:rsidRPr="00737B0C">
        <w:rPr>
          <w:rFonts w:ascii="Times New Roman" w:eastAsia="Calibri" w:hAnsi="Times New Roman" w:cs="Times New Roman"/>
          <w:sz w:val="28"/>
          <w:szCs w:val="28"/>
        </w:rPr>
        <w:t xml:space="preserve"> из освободившихся мест. Оставшийся игрок без места, становится</w:t>
      </w:r>
    </w:p>
    <w:p w:rsidR="00167C15" w:rsidRPr="00737B0C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ведущим. Может играть любое количество детей.</w:t>
      </w:r>
    </w:p>
    <w:p w:rsidR="00167C15" w:rsidRPr="001915BD" w:rsidRDefault="00167C1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915BD">
        <w:rPr>
          <w:rFonts w:ascii="Times New Roman" w:eastAsia="Calibri" w:hAnsi="Times New Roman" w:cs="Times New Roman"/>
          <w:b/>
          <w:sz w:val="28"/>
          <w:szCs w:val="28"/>
        </w:rPr>
        <w:t>Правила игры:</w:t>
      </w:r>
    </w:p>
    <w:p w:rsidR="001915BD" w:rsidRPr="00737B0C" w:rsidRDefault="00167C15" w:rsidP="001915BD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Меняться можно только тогда, когда ведущий бежит в</w:t>
      </w:r>
      <w:r w:rsidR="001915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5BD" w:rsidRPr="00737B0C">
        <w:rPr>
          <w:rFonts w:ascii="Times New Roman" w:eastAsia="Calibri" w:hAnsi="Times New Roman" w:cs="Times New Roman"/>
          <w:sz w:val="28"/>
          <w:szCs w:val="28"/>
        </w:rPr>
        <w:t>указанном направлении.</w:t>
      </w:r>
    </w:p>
    <w:p w:rsidR="004E0425" w:rsidRPr="00737B0C" w:rsidRDefault="004E042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0425" w:rsidRPr="001915BD" w:rsidRDefault="004E042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915BD">
        <w:rPr>
          <w:rFonts w:ascii="Times New Roman" w:eastAsia="Calibri" w:hAnsi="Times New Roman" w:cs="Times New Roman"/>
          <w:sz w:val="28"/>
          <w:szCs w:val="28"/>
          <w:u w:val="single"/>
        </w:rPr>
        <w:t>«Бой петухов» (марийская народная игра)</w:t>
      </w:r>
    </w:p>
    <w:p w:rsidR="004E0425" w:rsidRPr="00737B0C" w:rsidRDefault="004E042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 xml:space="preserve">Все игроки должны разделиться на пары так, чтобы дети одного возраста и примерно равные по силам оказались друг напротив друга. Затем команды выстраиваются в две шеренги, одна напротив другой, так, чтобы каждый ребенок оказался напротив своего соперника. Дети становятся на одну ногу; другую ногу, согнутую в колене, держат за спиной обеими руками. По команде все дети начинают прыгать на одной ноге по направлению к своим соперникам, выставив </w:t>
      </w:r>
      <w:r w:rsidRPr="00737B0C">
        <w:rPr>
          <w:rFonts w:ascii="Times New Roman" w:eastAsia="Calibri" w:hAnsi="Times New Roman" w:cs="Times New Roman"/>
          <w:sz w:val="28"/>
          <w:szCs w:val="28"/>
        </w:rPr>
        <w:lastRenderedPageBreak/>
        <w:t>вперед плечо. Сблизившись, противники толкают друг друга плечом, отскакивают и снова с разбега сталкиваются. Если во время петушиного боя игрок потеряет равновесие и встанет на обе ноги или обопрется на руку, чтобы не упасть, то он считается проигравшим, и пара выходит из игры. Когда все пары закончат состязаться, подсчитывается, сколько игроков из каждой команды стали победителями в этой игре. Так определяется команда-победительница.</w:t>
      </w:r>
    </w:p>
    <w:p w:rsidR="004E0425" w:rsidRPr="00F351B6" w:rsidRDefault="004E042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F351B6">
        <w:rPr>
          <w:rFonts w:ascii="Times New Roman" w:eastAsia="Calibri" w:hAnsi="Times New Roman" w:cs="Times New Roman"/>
          <w:b/>
          <w:sz w:val="28"/>
          <w:szCs w:val="28"/>
        </w:rPr>
        <w:t>Правила:</w:t>
      </w:r>
    </w:p>
    <w:p w:rsidR="004E0425" w:rsidRPr="00737B0C" w:rsidRDefault="004E042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- Толкаться можно только плечом в плечо, другие удары запрещены.</w:t>
      </w:r>
    </w:p>
    <w:p w:rsidR="004E0425" w:rsidRDefault="004E0425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37B0C">
        <w:rPr>
          <w:rFonts w:ascii="Times New Roman" w:eastAsia="Calibri" w:hAnsi="Times New Roman" w:cs="Times New Roman"/>
          <w:sz w:val="28"/>
          <w:szCs w:val="28"/>
        </w:rPr>
        <w:t>- Можно толкать только своего соперника по паре.</w:t>
      </w:r>
    </w:p>
    <w:p w:rsidR="009A1EFE" w:rsidRDefault="009A1EFE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A1EFE" w:rsidRDefault="009A1EFE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724A0" w:rsidRDefault="005724A0" w:rsidP="00737B0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E7AC3" w:rsidRDefault="009A1EFE" w:rsidP="00750300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A288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Март </w:t>
      </w:r>
    </w:p>
    <w:p w:rsidR="009A1EFE" w:rsidRDefault="002B3E7C" w:rsidP="00750300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Тема: </w:t>
      </w:r>
      <w:r w:rsidR="009A1EFE" w:rsidRPr="00CA288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«Узоры России: мамины секреты»</w:t>
      </w:r>
    </w:p>
    <w:p w:rsidR="00CA2884" w:rsidRPr="00CA2884" w:rsidRDefault="00CA2884" w:rsidP="00750300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CA2884">
        <w:rPr>
          <w:rFonts w:ascii="Times New Roman" w:eastAsia="Calibri" w:hAnsi="Times New Roman" w:cs="Times New Roman"/>
          <w:b/>
          <w:sz w:val="28"/>
          <w:szCs w:val="28"/>
        </w:rPr>
        <w:t>Мастер-класс «Гжель, Хохлома, Городец».</w:t>
      </w:r>
    </w:p>
    <w:p w:rsidR="00CA2884" w:rsidRPr="00CA2884" w:rsidRDefault="00CA2884" w:rsidP="00CA288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A2884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Цель:</w:t>
      </w:r>
      <w:r w:rsidRPr="00CA2884">
        <w:rPr>
          <w:rFonts w:ascii="Times New Roman" w:eastAsia="Calibri" w:hAnsi="Times New Roman" w:cs="Times New Roman"/>
          <w:sz w:val="28"/>
          <w:szCs w:val="28"/>
        </w:rPr>
        <w:t xml:space="preserve"> Изучение русских народных промыслов.</w:t>
      </w:r>
    </w:p>
    <w:p w:rsidR="00CA2884" w:rsidRDefault="00CA2884" w:rsidP="00CA2884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A2884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  <w:r w:rsidRPr="00CA2884">
        <w:rPr>
          <w:rFonts w:ascii="Times New Roman" w:eastAsia="Calibri" w:hAnsi="Times New Roman" w:cs="Times New Roman"/>
          <w:sz w:val="28"/>
          <w:szCs w:val="28"/>
        </w:rPr>
        <w:t xml:space="preserve"> Учить различать стили росписи, развивать художественные навыки.</w:t>
      </w:r>
    </w:p>
    <w:p w:rsid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50300" w:rsidRDefault="00E47622" w:rsidP="00E47622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Конспект беседы </w:t>
      </w:r>
    </w:p>
    <w:p w:rsidR="00E47622" w:rsidRPr="00E47622" w:rsidRDefault="00750300" w:rsidP="00E47622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="00091A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47622">
        <w:rPr>
          <w:rFonts w:ascii="Times New Roman" w:eastAsia="Calibri" w:hAnsi="Times New Roman" w:cs="Times New Roman"/>
          <w:b/>
          <w:sz w:val="28"/>
          <w:szCs w:val="28"/>
        </w:rPr>
        <w:t>«Сказочная гжель»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Цель: знакомство детей с гжельским народным промыслом.</w:t>
      </w:r>
    </w:p>
    <w:p w:rsidR="00E47622" w:rsidRPr="00E67FF9" w:rsidRDefault="0001629A" w:rsidP="0001629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Воспитатель: Ребята, обратите внимание, на нашу выставку посуды. Все предметы посуды имеют нечто общее. Как вы думаете, что именно?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Дети: Они бело-синего цвета.</w:t>
      </w:r>
    </w:p>
    <w:p w:rsidR="00DB1C74" w:rsidRPr="00E47622" w:rsidRDefault="00DB1C74" w:rsidP="00DB1C74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47622">
        <w:rPr>
          <w:rFonts w:ascii="Times New Roman" w:eastAsia="Calibri" w:hAnsi="Times New Roman" w:cs="Times New Roman"/>
          <w:b/>
          <w:sz w:val="28"/>
          <w:szCs w:val="28"/>
        </w:rPr>
        <w:t>Снежно-белая посуда,</w:t>
      </w:r>
    </w:p>
    <w:p w:rsidR="00DB1C74" w:rsidRPr="00E47622" w:rsidRDefault="00DB1C74" w:rsidP="00DB1C74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47622">
        <w:rPr>
          <w:rFonts w:ascii="Times New Roman" w:eastAsia="Calibri" w:hAnsi="Times New Roman" w:cs="Times New Roman"/>
          <w:b/>
          <w:sz w:val="28"/>
          <w:szCs w:val="28"/>
        </w:rPr>
        <w:t>Расскажи-ка ты откуда?</w:t>
      </w:r>
    </w:p>
    <w:p w:rsidR="00DB1C74" w:rsidRPr="00E47622" w:rsidRDefault="00DB1C74" w:rsidP="00DB1C74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47622">
        <w:rPr>
          <w:rFonts w:ascii="Times New Roman" w:eastAsia="Calibri" w:hAnsi="Times New Roman" w:cs="Times New Roman"/>
          <w:b/>
          <w:sz w:val="28"/>
          <w:szCs w:val="28"/>
        </w:rPr>
        <w:t>Видно, с севера пришла</w:t>
      </w:r>
    </w:p>
    <w:p w:rsidR="00DB1C74" w:rsidRPr="00E47622" w:rsidRDefault="00DB1C74" w:rsidP="00DB1C74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47622">
        <w:rPr>
          <w:rFonts w:ascii="Times New Roman" w:eastAsia="Calibri" w:hAnsi="Times New Roman" w:cs="Times New Roman"/>
          <w:b/>
          <w:sz w:val="28"/>
          <w:szCs w:val="28"/>
        </w:rPr>
        <w:t>И цветами расцвела</w:t>
      </w:r>
    </w:p>
    <w:p w:rsidR="00DB1C74" w:rsidRPr="00E47622" w:rsidRDefault="00DB1C74" w:rsidP="00DB1C74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47622">
        <w:rPr>
          <w:rFonts w:ascii="Times New Roman" w:eastAsia="Calibri" w:hAnsi="Times New Roman" w:cs="Times New Roman"/>
          <w:b/>
          <w:sz w:val="28"/>
          <w:szCs w:val="28"/>
        </w:rPr>
        <w:t>Голубыми, синими,</w:t>
      </w:r>
    </w:p>
    <w:p w:rsidR="00DB1C74" w:rsidRPr="00E47622" w:rsidRDefault="00DB1C74" w:rsidP="00DB1C74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47622">
        <w:rPr>
          <w:rFonts w:ascii="Times New Roman" w:eastAsia="Calibri" w:hAnsi="Times New Roman" w:cs="Times New Roman"/>
          <w:b/>
          <w:sz w:val="28"/>
          <w:szCs w:val="28"/>
        </w:rPr>
        <w:t xml:space="preserve">Нежными, красивыми.          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Ай да посуда, что за диво, хороша и та, и та,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Вся нарядна и красива, расписная, вся в цветах!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Здесь и роза, и ромашка, одуванчик, васильки,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С синей сеточкой по краю, просто глаз не отвести.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Сотворили это чудо не за тридевять земель,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Расписали ту посуду на Руси, в местечке Гжель.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Край фарфорового чуда, а кругом него леса.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Синеглазая посуда, как весною небеса.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Вазы, чайники и блюда так и светят на столе!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Из раскрашенной посуды есть вкусней и веселей!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Воспитатель: где изготавливают эту посуду?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lastRenderedPageBreak/>
        <w:t>Дети: в посёлке Гжель.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Воспитатель: Сегодня расскажу вам быль. Быль – это то, что было в действительности, происходило на самом деле. Так вот. В некотором царстве, в некотором государстве, недалеко от Москвы, средь полей и лесов стоит деревенька Гжель. Давным-давно жили там смелые да умелые, весёлые да красивые</w:t>
      </w:r>
      <w:r w:rsidR="00485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7622">
        <w:rPr>
          <w:rFonts w:ascii="Times New Roman" w:eastAsia="Calibri" w:hAnsi="Times New Roman" w:cs="Times New Roman"/>
          <w:sz w:val="28"/>
          <w:szCs w:val="28"/>
        </w:rPr>
        <w:t>мастера. Собрались они однажды и стали думу думать, как бы им мастерство своё показать, да людей всех порадовать, край свой прославить. Думали-думали и придумали. Нашли они в своей сторонушке глину чудесную, белую-белую, и решили лепить из неё посуду разную.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Вот посмотрите – с чего все начинается</w:t>
      </w:r>
      <w:proofErr w:type="gramStart"/>
      <w:r w:rsidRPr="00E4762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4762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E47622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47622">
        <w:rPr>
          <w:rFonts w:ascii="Times New Roman" w:eastAsia="Calibri" w:hAnsi="Times New Roman" w:cs="Times New Roman"/>
          <w:sz w:val="28"/>
          <w:szCs w:val="28"/>
        </w:rPr>
        <w:t>оказ картинок). Разводят глину в огромных чанах. Заливают ее в специальные формы-заготовки. И оставляют на просушку. Затем получаются вот такие изделия. Привлекательно ли выглядят они, радуют ли глаз? Нет. Они белые, не яркие.</w:t>
      </w:r>
    </w:p>
    <w:p w:rsidR="00485E59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Стал каждый мастер своё умение показывать. Один слепил чайник: носик в виде головки петушка, а на крышке – курочка красуется. Другой мастер посмотрел, подивился, но чайник лепить не стал. Увидел он на улице дворника, который метёлкой улицы метёт, да вылепил его. И расписал его мастер разными узорами.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Третий мастер подивился красоте такой, а сам ещё лучше придумал. Слепил он сахарницу в виде рыбки сказочной. Улыбается рыбка, хвостом помахивает, плавничками потряхивает. Дивная получилась сахарница.</w:t>
      </w:r>
    </w:p>
    <w:p w:rsidR="00E47622" w:rsidRP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>Вот так и повелось, что каждый мастер, своим мастерством всех радовал, своих детей и внуков разным премудростям учил, чтобы они хорошими мастерами были.</w:t>
      </w:r>
    </w:p>
    <w:p w:rsid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7622">
        <w:rPr>
          <w:rFonts w:ascii="Times New Roman" w:eastAsia="Calibri" w:hAnsi="Times New Roman" w:cs="Times New Roman"/>
          <w:sz w:val="28"/>
          <w:szCs w:val="28"/>
        </w:rPr>
        <w:t xml:space="preserve">Мастера не только лепили свои изделия, но и расписывали посуду синей краской разных оттенков. Сами </w:t>
      </w:r>
      <w:proofErr w:type="spellStart"/>
      <w:r w:rsidRPr="00E47622">
        <w:rPr>
          <w:rFonts w:ascii="Times New Roman" w:eastAsia="Calibri" w:hAnsi="Times New Roman" w:cs="Times New Roman"/>
          <w:sz w:val="28"/>
          <w:szCs w:val="28"/>
        </w:rPr>
        <w:t>гжельцы</w:t>
      </w:r>
      <w:proofErr w:type="spellEnd"/>
      <w:r w:rsidRPr="00E47622">
        <w:rPr>
          <w:rFonts w:ascii="Times New Roman" w:eastAsia="Calibri" w:hAnsi="Times New Roman" w:cs="Times New Roman"/>
          <w:sz w:val="28"/>
          <w:szCs w:val="28"/>
        </w:rPr>
        <w:t xml:space="preserve"> любили говорить, что небо у них, как нигде в России синее-синее. Вот и задумали они перенести эту синеву на белый фарфор. Рисовали на посуде различные узоры из сеточек, </w:t>
      </w:r>
      <w:proofErr w:type="spellStart"/>
      <w:r w:rsidRPr="00E47622">
        <w:rPr>
          <w:rFonts w:ascii="Times New Roman" w:eastAsia="Calibri" w:hAnsi="Times New Roman" w:cs="Times New Roman"/>
          <w:sz w:val="28"/>
          <w:szCs w:val="28"/>
        </w:rPr>
        <w:t>полосочек</w:t>
      </w:r>
      <w:proofErr w:type="spellEnd"/>
      <w:r w:rsidRPr="00E47622">
        <w:rPr>
          <w:rFonts w:ascii="Times New Roman" w:eastAsia="Calibri" w:hAnsi="Times New Roman" w:cs="Times New Roman"/>
          <w:sz w:val="28"/>
          <w:szCs w:val="28"/>
        </w:rPr>
        <w:t>, цветов. Изображали сказочных животных и птиц. Всего одна краска</w:t>
      </w:r>
      <w:proofErr w:type="gramStart"/>
      <w:r w:rsidRPr="00E47622">
        <w:rPr>
          <w:rFonts w:ascii="Times New Roman" w:eastAsia="Calibri" w:hAnsi="Times New Roman" w:cs="Times New Roman"/>
          <w:sz w:val="28"/>
          <w:szCs w:val="28"/>
        </w:rPr>
        <w:t>… А</w:t>
      </w:r>
      <w:proofErr w:type="gramEnd"/>
      <w:r w:rsidRPr="00E47622">
        <w:rPr>
          <w:rFonts w:ascii="Times New Roman" w:eastAsia="Calibri" w:hAnsi="Times New Roman" w:cs="Times New Roman"/>
          <w:sz w:val="28"/>
          <w:szCs w:val="28"/>
        </w:rPr>
        <w:t xml:space="preserve"> какая нарядная и праздничная получилась роспись.</w:t>
      </w:r>
    </w:p>
    <w:p w:rsidR="00091A44" w:rsidRDefault="00091A44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1A44" w:rsidRDefault="00091A44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5761B" w:rsidRPr="00E47622" w:rsidRDefault="00D5761B" w:rsidP="00D5761B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11630" cy="2238375"/>
            <wp:effectExtent l="19050" t="0" r="7620" b="0"/>
            <wp:docPr id="15" name="Рисунок 15" descr="Гжель. Примеры узоров и орнаментов. Пл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жель. Примеры узоров и орнаментов. Плакат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657" cy="223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D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2D30" w:rsidRPr="009C2D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9430" cy="1731637"/>
            <wp:effectExtent l="19050" t="0" r="7620" b="0"/>
            <wp:docPr id="6" name="Рисунок 18" descr="Посуда Гжельской мануфак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суда Гжельской мануфактуры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73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22" w:rsidRDefault="00E47622" w:rsidP="00E47622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1A44" w:rsidRDefault="00091A44" w:rsidP="005724A0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1A44" w:rsidRPr="00E47622" w:rsidRDefault="00091A44" w:rsidP="00D5761B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7FF9" w:rsidRDefault="00B754AB" w:rsidP="00B754AB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Конспект беседы</w:t>
      </w:r>
    </w:p>
    <w:p w:rsidR="00B754AB" w:rsidRPr="00B754AB" w:rsidRDefault="00E67FF9" w:rsidP="00B754AB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="00B754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754AB" w:rsidRPr="00B754AB">
        <w:rPr>
          <w:rFonts w:ascii="Times New Roman" w:eastAsia="Calibri" w:hAnsi="Times New Roman" w:cs="Times New Roman"/>
          <w:b/>
          <w:sz w:val="28"/>
          <w:szCs w:val="28"/>
        </w:rPr>
        <w:t>«В гостях у Хохломы»</w:t>
      </w:r>
    </w:p>
    <w:p w:rsidR="00E55DF0" w:rsidRPr="00142F36" w:rsidRDefault="00B754AB" w:rsidP="00142F3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2F36">
        <w:rPr>
          <w:rFonts w:ascii="Times New Roman" w:eastAsia="Calibri" w:hAnsi="Times New Roman" w:cs="Times New Roman"/>
          <w:sz w:val="28"/>
          <w:szCs w:val="28"/>
        </w:rPr>
        <w:t>Цель:</w:t>
      </w:r>
      <w:r w:rsidR="00E55DF0" w:rsidRPr="00142F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55DF0" w:rsidRPr="00B754AB" w:rsidRDefault="00E55DF0" w:rsidP="00E55DF0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- Расширение представления детей об изделиях народного декоративно-прикладного искусства (хохлома)</w:t>
      </w:r>
      <w:proofErr w:type="gramStart"/>
      <w:r w:rsidRPr="00B754AB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E55DF0" w:rsidRDefault="00E55DF0" w:rsidP="00E55DF0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-Познакомить с росписью на изделиях Хохломы;</w:t>
      </w:r>
    </w:p>
    <w:p w:rsidR="0001629A" w:rsidRPr="00E67FF9" w:rsidRDefault="0001629A" w:rsidP="0001629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623163" w:rsidRPr="00B754AB" w:rsidRDefault="00E55DF0" w:rsidP="00623163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r w:rsidR="00623163" w:rsidRPr="00B754AB">
        <w:rPr>
          <w:rFonts w:ascii="Times New Roman" w:eastAsia="Calibri" w:hAnsi="Times New Roman" w:cs="Times New Roman"/>
          <w:sz w:val="28"/>
          <w:szCs w:val="28"/>
        </w:rPr>
        <w:t>Посмотрите да полюбуйтесь, какая здесь у нас посуда собрана. Она не простая.</w:t>
      </w:r>
      <w:r w:rsidR="006231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3163" w:rsidRPr="00B754AB">
        <w:rPr>
          <w:rFonts w:ascii="Times New Roman" w:eastAsia="Calibri" w:hAnsi="Times New Roman" w:cs="Times New Roman"/>
          <w:sz w:val="28"/>
          <w:szCs w:val="28"/>
        </w:rPr>
        <w:t>Ее сделали русские мастера-умельцы из Хохломы.</w:t>
      </w:r>
    </w:p>
    <w:p w:rsidR="00667486" w:rsidRPr="00623163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23163">
        <w:rPr>
          <w:rFonts w:ascii="Times New Roman" w:eastAsia="Calibri" w:hAnsi="Times New Roman" w:cs="Times New Roman"/>
          <w:b/>
          <w:sz w:val="28"/>
          <w:szCs w:val="28"/>
        </w:rPr>
        <w:t>Резные ложки и ковши</w:t>
      </w:r>
    </w:p>
    <w:p w:rsidR="00667486" w:rsidRPr="00623163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23163">
        <w:rPr>
          <w:rFonts w:ascii="Times New Roman" w:eastAsia="Calibri" w:hAnsi="Times New Roman" w:cs="Times New Roman"/>
          <w:b/>
          <w:sz w:val="28"/>
          <w:szCs w:val="28"/>
        </w:rPr>
        <w:t>Ты разгляди-ка, не спеши.</w:t>
      </w:r>
    </w:p>
    <w:p w:rsidR="00667486" w:rsidRPr="00623163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23163">
        <w:rPr>
          <w:rFonts w:ascii="Times New Roman" w:eastAsia="Calibri" w:hAnsi="Times New Roman" w:cs="Times New Roman"/>
          <w:b/>
          <w:sz w:val="28"/>
          <w:szCs w:val="28"/>
        </w:rPr>
        <w:t>Там травка вьется и цветы</w:t>
      </w:r>
    </w:p>
    <w:p w:rsidR="00667486" w:rsidRPr="00623163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23163">
        <w:rPr>
          <w:rFonts w:ascii="Times New Roman" w:eastAsia="Calibri" w:hAnsi="Times New Roman" w:cs="Times New Roman"/>
          <w:b/>
          <w:sz w:val="28"/>
          <w:szCs w:val="28"/>
        </w:rPr>
        <w:t>Растут нездешней красоты.</w:t>
      </w:r>
    </w:p>
    <w:p w:rsidR="00667486" w:rsidRPr="00623163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23163">
        <w:rPr>
          <w:rFonts w:ascii="Times New Roman" w:eastAsia="Calibri" w:hAnsi="Times New Roman" w:cs="Times New Roman"/>
          <w:b/>
          <w:sz w:val="28"/>
          <w:szCs w:val="28"/>
        </w:rPr>
        <w:t>Блестят они, как золотые,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3163">
        <w:rPr>
          <w:rFonts w:ascii="Times New Roman" w:eastAsia="Calibri" w:hAnsi="Times New Roman" w:cs="Times New Roman"/>
          <w:b/>
          <w:sz w:val="28"/>
          <w:szCs w:val="28"/>
        </w:rPr>
        <w:t xml:space="preserve">А, может, солнцем </w:t>
      </w:r>
      <w:proofErr w:type="gramStart"/>
      <w:r w:rsidRPr="00623163">
        <w:rPr>
          <w:rFonts w:ascii="Times New Roman" w:eastAsia="Calibri" w:hAnsi="Times New Roman" w:cs="Times New Roman"/>
          <w:b/>
          <w:sz w:val="28"/>
          <w:szCs w:val="28"/>
        </w:rPr>
        <w:t>залитые</w:t>
      </w:r>
      <w:proofErr w:type="gramEnd"/>
      <w:r w:rsidRPr="0062316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754AB">
        <w:rPr>
          <w:rFonts w:ascii="Times New Roman" w:eastAsia="Calibri" w:hAnsi="Times New Roman" w:cs="Times New Roman"/>
          <w:sz w:val="28"/>
          <w:szCs w:val="28"/>
        </w:rPr>
        <w:t xml:space="preserve">      (Хохлома)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Рассказ воспитателя о хохломском промысле.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Это волшебная, сказочная роспись родилась давным-давно в селе, которое называется Хохлома. Отсюда и название ее – хохломская роспись. Жили в этом селе люди, которые любили петь песни, мечтать, любоваться цветением трав, созреванием ягод, наслаждаться свежестью воздуха, дыханием весны. Все это и отразилось на предметах, которые находятся перед вами.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Но труден путь изготовления хохломских изделий. Сначала изделия точат из дерева на специальных станках, покрывают его слоем жидкой глины, льняным маслом, алюминиевым порошком, после сушки изделие покрывают лаком и ставят в печь. Здесь лак темнеет и придает изделию золотистый оттенок. Вот почему так часто хохломскую роспись называют золотой.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3. Элементы хохломской росписи: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Воспитатель: Из каких элементов состоит узор?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Дети: Травка, завиток, лист, ягодка, цветок. (Если затрудняются, то назвать и показать.)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Воспитатель: Какие цвета использовали художники в росписи?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Дети: Красный, желтый, зеленый, черный.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А какие ягоды рисуют умельцы? (малина, земляника, смородина, рябина)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Воспитатель: Какой цвет может использоваться для фона?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(Показать образцы – красный, черный, желтый)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Сегодня мы с вами попробуем превратиться в мастеров Хохломской росписи, и распишем наши заготовки, что лежат у вас на столах.</w:t>
      </w:r>
    </w:p>
    <w:p w:rsidR="002B3E7C" w:rsidRDefault="00667486" w:rsidP="002B3E7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Воспитатель. Прежде чем рисовать, послушайте последовательность выполнения работы.</w:t>
      </w:r>
      <w:r w:rsidR="002B3E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3E7C" w:rsidRPr="00B754AB">
        <w:rPr>
          <w:rFonts w:ascii="Times New Roman" w:eastAsia="Calibri" w:hAnsi="Times New Roman" w:cs="Times New Roman"/>
          <w:sz w:val="28"/>
          <w:szCs w:val="28"/>
        </w:rPr>
        <w:t>Вначале фон (желтый)</w:t>
      </w:r>
    </w:p>
    <w:p w:rsidR="00667486" w:rsidRPr="00B754AB" w:rsidRDefault="00667486" w:rsidP="00667486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F545FF" w:rsidRDefault="009C2D30" w:rsidP="00E67FF9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2D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53490" cy="1726570"/>
            <wp:effectExtent l="19050" t="0" r="3810" b="0"/>
            <wp:docPr id="9" name="Рисунок 24" descr="Хохлома. Примеры узоров и орнаментов. Плакат МОЗАИКА-СИНТЕЗ купить с  быстрой доставкой в интернет-магазине Школа Семи Гно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Хохлома. Примеры узоров и орнаментов. Плакат МОЗАИКА-СИНТЕЗ купить с  быстрой доставкой в интернет-магазине Школа Семи Гномов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265" cy="172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3E7C" w:rsidRPr="002B3E7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639491"/>
            <wp:effectExtent l="19050" t="0" r="0" b="0"/>
            <wp:docPr id="14" name="Рисунок 21" descr="Хохлома: все, что вам нужно знать о «золотой» росписи посу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Хохлома: все, что вам нужно знать о «золотой» росписи посуды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09" cy="164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07" w:rsidRDefault="00537D07" w:rsidP="00E75B57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D07" w:rsidRDefault="00537D07" w:rsidP="00E75B57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D07" w:rsidRDefault="00537D07" w:rsidP="00E75B57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D07" w:rsidRDefault="00537D07" w:rsidP="00E75B57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D07" w:rsidRDefault="00537D07" w:rsidP="00E75B57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D07" w:rsidRDefault="00537D07" w:rsidP="00E75B57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7FF9" w:rsidRDefault="00F545FF" w:rsidP="00E75B57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Конспект беседы </w:t>
      </w:r>
    </w:p>
    <w:p w:rsidR="00E75B57" w:rsidRPr="00E75B57" w:rsidRDefault="00E67FF9" w:rsidP="00E75B57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="004358EF" w:rsidRPr="004358EF">
        <w:rPr>
          <w:rFonts w:ascii="Times New Roman" w:eastAsia="Calibri" w:hAnsi="Times New Roman" w:cs="Times New Roman"/>
          <w:b/>
          <w:sz w:val="28"/>
          <w:szCs w:val="28"/>
        </w:rPr>
        <w:t>«Городецкая роспись»</w:t>
      </w:r>
    </w:p>
    <w:p w:rsidR="0001629A" w:rsidRPr="00142F36" w:rsidRDefault="0001629A" w:rsidP="0001629A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2F36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</w:p>
    <w:p w:rsidR="0001629A" w:rsidRPr="00B754AB" w:rsidRDefault="0001629A" w:rsidP="0001629A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54AB">
        <w:rPr>
          <w:rFonts w:ascii="Times New Roman" w:eastAsia="Calibri" w:hAnsi="Times New Roman" w:cs="Times New Roman"/>
          <w:sz w:val="28"/>
          <w:szCs w:val="28"/>
        </w:rPr>
        <w:t>- Расширение представления детей об изделиях народного декоративн</w:t>
      </w:r>
      <w:r w:rsidR="00EA3494">
        <w:rPr>
          <w:rFonts w:ascii="Times New Roman" w:eastAsia="Calibri" w:hAnsi="Times New Roman" w:cs="Times New Roman"/>
          <w:sz w:val="28"/>
          <w:szCs w:val="28"/>
        </w:rPr>
        <w:t>о-прикладного искусства (Городецкая роспись</w:t>
      </w:r>
      <w:r w:rsidRPr="00B754AB">
        <w:rPr>
          <w:rFonts w:ascii="Times New Roman" w:eastAsia="Calibri" w:hAnsi="Times New Roman" w:cs="Times New Roman"/>
          <w:sz w:val="28"/>
          <w:szCs w:val="28"/>
        </w:rPr>
        <w:t>)</w:t>
      </w:r>
      <w:proofErr w:type="gramStart"/>
      <w:r w:rsidRPr="00B754AB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537D07" w:rsidRDefault="00537D07" w:rsidP="0001629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29A" w:rsidRPr="00E67FF9" w:rsidRDefault="0001629A" w:rsidP="0001629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E75B57" w:rsidRPr="00B754AB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 xml:space="preserve"> «Веселый Городец»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Есть на Волге город древний,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По названью – Городец.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Славится по всей России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Своей росписью, творец.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Распускаются букеты,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Ярко красками горя.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E75B57">
        <w:rPr>
          <w:rFonts w:ascii="Times New Roman" w:eastAsia="Calibri" w:hAnsi="Times New Roman" w:cs="Times New Roman"/>
          <w:sz w:val="28"/>
          <w:szCs w:val="28"/>
        </w:rPr>
        <w:t>Чудо-птицы</w:t>
      </w:r>
      <w:proofErr w:type="spellEnd"/>
      <w:proofErr w:type="gramEnd"/>
      <w:r w:rsidRPr="00E75B57">
        <w:rPr>
          <w:rFonts w:ascii="Times New Roman" w:eastAsia="Calibri" w:hAnsi="Times New Roman" w:cs="Times New Roman"/>
          <w:sz w:val="28"/>
          <w:szCs w:val="28"/>
        </w:rPr>
        <w:t xml:space="preserve"> там порхают,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Будто в сказку нас зовя.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Если взглянешь на дощечки,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Ты увидишь чудеса!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Городецкие узоры тонко вывела рука!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Городецкий конь бежит -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Вся земля под ним дрожит!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E75B57">
        <w:rPr>
          <w:rFonts w:ascii="Times New Roman" w:eastAsia="Calibri" w:hAnsi="Times New Roman" w:cs="Times New Roman"/>
          <w:sz w:val="28"/>
          <w:szCs w:val="28"/>
        </w:rPr>
        <w:t>Чудо-птицы</w:t>
      </w:r>
      <w:proofErr w:type="spellEnd"/>
      <w:proofErr w:type="gramEnd"/>
      <w:r w:rsidRPr="00E75B57">
        <w:rPr>
          <w:rFonts w:ascii="Times New Roman" w:eastAsia="Calibri" w:hAnsi="Times New Roman" w:cs="Times New Roman"/>
          <w:sz w:val="28"/>
          <w:szCs w:val="28"/>
        </w:rPr>
        <w:t xml:space="preserve"> там порхают,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И кувшинки расцветают!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Будто в сказку нас зовя!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Ребята, мы продолжаем путешествия по старинным русским городам, знаменитым на весь мир своими художественными промыслами. И сегодня я приглашаю вас еще в один старинный город на реке Волге, Городец.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Берег здесь обрывист и крут, он сплошь усеян небольшими домиками, одетыми в тонкую резьбу, вьющуюся по окнам и стенам. В этой резьбе и перья Жар-птицы, и сплетения цветов и трав, и </w:t>
      </w:r>
      <w:proofErr w:type="spellStart"/>
      <w:r w:rsidRPr="00E75B57">
        <w:rPr>
          <w:rFonts w:ascii="Times New Roman" w:eastAsia="Calibri" w:hAnsi="Times New Roman" w:cs="Times New Roman"/>
          <w:sz w:val="28"/>
          <w:szCs w:val="28"/>
        </w:rPr>
        <w:t>русалки-берегини</w:t>
      </w:r>
      <w:proofErr w:type="spellEnd"/>
      <w:r w:rsidRPr="00E75B57">
        <w:rPr>
          <w:rFonts w:ascii="Times New Roman" w:eastAsia="Calibri" w:hAnsi="Times New Roman" w:cs="Times New Roman"/>
          <w:sz w:val="28"/>
          <w:szCs w:val="28"/>
        </w:rPr>
        <w:t>, и сказочные львы. Резной наряд Городецких изб принес славу городку. Мы с вами познакомимся с еще одной удивительной росписью. Посмотрите, какие удивительные, красивые изделия выпускают на фабрике в этом городе. А как они необычно расписаны. Это, ребята, знаменитая на весь мир Городецкая роспись.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75B57">
        <w:rPr>
          <w:rFonts w:ascii="Times New Roman" w:eastAsia="Calibri" w:hAnsi="Times New Roman" w:cs="Times New Roman"/>
          <w:sz w:val="28"/>
          <w:szCs w:val="28"/>
        </w:rPr>
        <w:t>Скажите</w:t>
      </w:r>
      <w:proofErr w:type="gramEnd"/>
      <w:r w:rsidRPr="00E75B57">
        <w:rPr>
          <w:rFonts w:ascii="Times New Roman" w:eastAsia="Calibri" w:hAnsi="Times New Roman" w:cs="Times New Roman"/>
          <w:sz w:val="28"/>
          <w:szCs w:val="28"/>
        </w:rPr>
        <w:t xml:space="preserve"> пожалуйста, из какого материала сделаны эти изделия?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Правильно! Все вещи сделаны из дерева.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 xml:space="preserve">Сюжетами для Городецких мастеров служила сама их жизнь, праздничная ее сторона, нарядные костюмы. Здесь сцены гуляний, свиданий, чаепития, застолий. Посмотрите, какие необычные цветы в Городецкой росписи. Похожи ли они </w:t>
      </w:r>
      <w:proofErr w:type="gramStart"/>
      <w:r w:rsidRPr="00E75B57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E75B57">
        <w:rPr>
          <w:rFonts w:ascii="Times New Roman" w:eastAsia="Calibri" w:hAnsi="Times New Roman" w:cs="Times New Roman"/>
          <w:sz w:val="28"/>
          <w:szCs w:val="28"/>
        </w:rPr>
        <w:t xml:space="preserve"> сказочные?</w:t>
      </w:r>
    </w:p>
    <w:p w:rsidR="00E75B57" w:rsidRPr="00E75B57" w:rsidRDefault="00E75B57" w:rsidP="00E75B57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5B57">
        <w:rPr>
          <w:rFonts w:ascii="Times New Roman" w:eastAsia="Calibri" w:hAnsi="Times New Roman" w:cs="Times New Roman"/>
          <w:sz w:val="28"/>
          <w:szCs w:val="28"/>
        </w:rPr>
        <w:t>Городецкий растительный орнамент переплетается с городецкими купавками фантастической окраски и такими пышными, что кажется, будто бутоны вот-вот раскроются. Также в этой росписи есть «ягодки», «цветы-розетки», «розаны», листья. Еще Городецкие изделия мастера украшают сказочными птицами и вороными конями. Все они необычные и нигде не спутаешь вороного чудо-коня, его всегда изображают в профиль с поджатой крючком ногою и лебединой изогнутой шеей. Чудо-конь и чудо-птица стали символом Городецких художников.</w:t>
      </w:r>
    </w:p>
    <w:p w:rsidR="00E75B57" w:rsidRPr="00E75B57" w:rsidRDefault="00E75B57" w:rsidP="0057388A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3E7C" w:rsidRDefault="008D72B2" w:rsidP="002B3E7C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06784" cy="2164080"/>
            <wp:effectExtent l="19050" t="0" r="0" b="0"/>
            <wp:docPr id="27" name="Рисунок 27" descr="Городецкая роспись&quot; ( комплект из 10 карточек размром 35х50 см) | Таблицы,  плакаты, книги | Учебно-лабораторное оборудование от «МЕДИУС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ородецкая роспись&quot; ( комплект из 10 карточек размром 35х50 см) | Таблицы,  плакаты, книги | Учебно-лабораторное оборудование от «МЕДИУС»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203" cy="216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D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2D30" w:rsidRPr="009C2D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9870" cy="1950381"/>
            <wp:effectExtent l="19050" t="0" r="0" b="0"/>
            <wp:docPr id="12" name="Рисунок 30" descr="Городецкая роспись: примеры узоров росписи. Ягоды — скачать и распечатать.  Растения — Фрукты и ягоды. Искусство — Народные промыслы. «МААМ—картинки».  Воспитателям детских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Городецкая роспись: примеры узоров росписи. Ягоды — скачать и распечатать.  Растения — Фрукты и ягоды. Искусство — Народные промыслы. «МААМ—картинки».  Воспитателям детских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7" cy="195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E7C" w:rsidRDefault="009C2D30" w:rsidP="009C2D30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2D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766679"/>
            <wp:effectExtent l="19050" t="0" r="0" b="0"/>
            <wp:docPr id="26" name="Рисунок 33" descr="Народные промыслы России. Часть 2. «Городецкая роспись» — Калужская  областная научная библиотека им. В.Г. Белин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Народные промыслы России. Часть 2. «Городецкая роспись» — Калужская  областная научная библиотека им. В.Г. Белинского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40" cy="176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E7C" w:rsidRDefault="002B3E7C" w:rsidP="008D72B2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D3F48" w:rsidRPr="004B4223" w:rsidRDefault="00ED3F48" w:rsidP="004B4223">
      <w:pPr>
        <w:rPr>
          <w:rFonts w:ascii="Times New Roman" w:hAnsi="Times New Roman" w:cs="Times New Roman"/>
          <w:sz w:val="32"/>
          <w:szCs w:val="32"/>
        </w:rPr>
      </w:pPr>
    </w:p>
    <w:sectPr w:rsidR="00ED3F48" w:rsidRPr="004B4223" w:rsidSect="00556200">
      <w:pgSz w:w="11906" w:h="16838"/>
      <w:pgMar w:top="1134" w:right="1134" w:bottom="709" w:left="851" w:header="709" w:footer="709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A17" w:rsidRDefault="00574A17">
      <w:pPr>
        <w:spacing w:after="0" w:line="240" w:lineRule="auto"/>
      </w:pPr>
      <w:r>
        <w:separator/>
      </w:r>
    </w:p>
  </w:endnote>
  <w:endnote w:type="continuationSeparator" w:id="0">
    <w:p w:rsidR="00574A17" w:rsidRDefault="0057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A17" w:rsidRDefault="00574A17">
      <w:pPr>
        <w:spacing w:after="0" w:line="240" w:lineRule="auto"/>
      </w:pPr>
      <w:r>
        <w:separator/>
      </w:r>
    </w:p>
  </w:footnote>
  <w:footnote w:type="continuationSeparator" w:id="0">
    <w:p w:rsidR="00574A17" w:rsidRDefault="00574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Picture background" style="width:.6pt;height:.6pt;visibility:visible;mso-wrap-style:square" o:bullet="t">
        <v:imagedata r:id="rId1" o:title="Picture background"/>
      </v:shape>
    </w:pict>
  </w:numPicBullet>
  <w:abstractNum w:abstractNumId="0">
    <w:nsid w:val="06994458"/>
    <w:multiLevelType w:val="multilevel"/>
    <w:tmpl w:val="360E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C0BBC"/>
    <w:multiLevelType w:val="multilevel"/>
    <w:tmpl w:val="A782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80F3A"/>
    <w:multiLevelType w:val="multilevel"/>
    <w:tmpl w:val="8F2E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E38E4"/>
    <w:multiLevelType w:val="multilevel"/>
    <w:tmpl w:val="614C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4A6C12"/>
    <w:multiLevelType w:val="multilevel"/>
    <w:tmpl w:val="7902D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B2D7A"/>
    <w:multiLevelType w:val="multilevel"/>
    <w:tmpl w:val="A49A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C0044"/>
    <w:multiLevelType w:val="multilevel"/>
    <w:tmpl w:val="0978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D07D81"/>
    <w:multiLevelType w:val="multilevel"/>
    <w:tmpl w:val="3394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F203F9"/>
    <w:multiLevelType w:val="multilevel"/>
    <w:tmpl w:val="3822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A24EDD"/>
    <w:multiLevelType w:val="multilevel"/>
    <w:tmpl w:val="9708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D56F0C"/>
    <w:multiLevelType w:val="multilevel"/>
    <w:tmpl w:val="F1F4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95218F"/>
    <w:multiLevelType w:val="multilevel"/>
    <w:tmpl w:val="506C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D35BA0"/>
    <w:multiLevelType w:val="hybridMultilevel"/>
    <w:tmpl w:val="C7988E14"/>
    <w:lvl w:ilvl="0" w:tplc="3F0AE3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A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28FD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501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270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C864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E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360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7A06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12"/>
  </w:num>
  <w:num w:numId="7">
    <w:abstractNumId w:val="0"/>
  </w:num>
  <w:num w:numId="8">
    <w:abstractNumId w:val="11"/>
  </w:num>
  <w:num w:numId="9">
    <w:abstractNumId w:val="5"/>
  </w:num>
  <w:num w:numId="10">
    <w:abstractNumId w:val="8"/>
  </w:num>
  <w:num w:numId="11">
    <w:abstractNumId w:val="9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4D0"/>
    <w:rsid w:val="00001908"/>
    <w:rsid w:val="00015019"/>
    <w:rsid w:val="0001629A"/>
    <w:rsid w:val="00030983"/>
    <w:rsid w:val="000326DD"/>
    <w:rsid w:val="00033EA7"/>
    <w:rsid w:val="00034336"/>
    <w:rsid w:val="000512D3"/>
    <w:rsid w:val="000726A4"/>
    <w:rsid w:val="00091A44"/>
    <w:rsid w:val="0009570D"/>
    <w:rsid w:val="000B6B64"/>
    <w:rsid w:val="000C0E91"/>
    <w:rsid w:val="000C18E3"/>
    <w:rsid w:val="000C55DC"/>
    <w:rsid w:val="000D6627"/>
    <w:rsid w:val="000D77E2"/>
    <w:rsid w:val="000F06D1"/>
    <w:rsid w:val="000F60DE"/>
    <w:rsid w:val="000F6538"/>
    <w:rsid w:val="001169F6"/>
    <w:rsid w:val="00116A53"/>
    <w:rsid w:val="00117410"/>
    <w:rsid w:val="0012339E"/>
    <w:rsid w:val="00123731"/>
    <w:rsid w:val="00126076"/>
    <w:rsid w:val="0013354D"/>
    <w:rsid w:val="00142F36"/>
    <w:rsid w:val="00152069"/>
    <w:rsid w:val="00155898"/>
    <w:rsid w:val="00164188"/>
    <w:rsid w:val="00164375"/>
    <w:rsid w:val="00166EF8"/>
    <w:rsid w:val="001673E2"/>
    <w:rsid w:val="00167B02"/>
    <w:rsid w:val="00167C15"/>
    <w:rsid w:val="00167C83"/>
    <w:rsid w:val="0017130C"/>
    <w:rsid w:val="0018401D"/>
    <w:rsid w:val="001915BD"/>
    <w:rsid w:val="00192C34"/>
    <w:rsid w:val="001956CF"/>
    <w:rsid w:val="001A50E5"/>
    <w:rsid w:val="001B1CF8"/>
    <w:rsid w:val="001B4D39"/>
    <w:rsid w:val="001C0047"/>
    <w:rsid w:val="001D4993"/>
    <w:rsid w:val="001F586B"/>
    <w:rsid w:val="001F74C7"/>
    <w:rsid w:val="00210B05"/>
    <w:rsid w:val="00220B04"/>
    <w:rsid w:val="00220B1F"/>
    <w:rsid w:val="002278B5"/>
    <w:rsid w:val="00230D73"/>
    <w:rsid w:val="00232D19"/>
    <w:rsid w:val="002363EF"/>
    <w:rsid w:val="002444C3"/>
    <w:rsid w:val="0025518D"/>
    <w:rsid w:val="002604EF"/>
    <w:rsid w:val="00261283"/>
    <w:rsid w:val="00265A91"/>
    <w:rsid w:val="002774F7"/>
    <w:rsid w:val="002821EC"/>
    <w:rsid w:val="00287CB2"/>
    <w:rsid w:val="002A23D2"/>
    <w:rsid w:val="002A311A"/>
    <w:rsid w:val="002A57AF"/>
    <w:rsid w:val="002B2769"/>
    <w:rsid w:val="002B3E7C"/>
    <w:rsid w:val="002B5C50"/>
    <w:rsid w:val="002C2A59"/>
    <w:rsid w:val="002C3B56"/>
    <w:rsid w:val="002C3F8D"/>
    <w:rsid w:val="002C6D4B"/>
    <w:rsid w:val="002E7C1D"/>
    <w:rsid w:val="002F4834"/>
    <w:rsid w:val="002F4BF7"/>
    <w:rsid w:val="003049CA"/>
    <w:rsid w:val="00305C0E"/>
    <w:rsid w:val="0031183A"/>
    <w:rsid w:val="00312C7F"/>
    <w:rsid w:val="0031435F"/>
    <w:rsid w:val="00326FF1"/>
    <w:rsid w:val="00334B23"/>
    <w:rsid w:val="0033568D"/>
    <w:rsid w:val="00344FD6"/>
    <w:rsid w:val="00345A1F"/>
    <w:rsid w:val="003504ED"/>
    <w:rsid w:val="00360DB3"/>
    <w:rsid w:val="003834D9"/>
    <w:rsid w:val="00396A1A"/>
    <w:rsid w:val="003A4709"/>
    <w:rsid w:val="003B3D2A"/>
    <w:rsid w:val="003C19CC"/>
    <w:rsid w:val="003C3929"/>
    <w:rsid w:val="003C78D9"/>
    <w:rsid w:val="003D3309"/>
    <w:rsid w:val="003F3BCF"/>
    <w:rsid w:val="00400A9A"/>
    <w:rsid w:val="004145FF"/>
    <w:rsid w:val="0041566B"/>
    <w:rsid w:val="004218F6"/>
    <w:rsid w:val="00422BA9"/>
    <w:rsid w:val="00423E91"/>
    <w:rsid w:val="00433559"/>
    <w:rsid w:val="00434B8D"/>
    <w:rsid w:val="004358EF"/>
    <w:rsid w:val="004368FE"/>
    <w:rsid w:val="00442A6E"/>
    <w:rsid w:val="0044683D"/>
    <w:rsid w:val="00451596"/>
    <w:rsid w:val="004522CF"/>
    <w:rsid w:val="00456474"/>
    <w:rsid w:val="00464469"/>
    <w:rsid w:val="0047439C"/>
    <w:rsid w:val="00480DFA"/>
    <w:rsid w:val="00482B2E"/>
    <w:rsid w:val="00485E59"/>
    <w:rsid w:val="0048793F"/>
    <w:rsid w:val="00491A7D"/>
    <w:rsid w:val="00494D81"/>
    <w:rsid w:val="004962A6"/>
    <w:rsid w:val="004B4223"/>
    <w:rsid w:val="004C563E"/>
    <w:rsid w:val="004C70A8"/>
    <w:rsid w:val="004D2773"/>
    <w:rsid w:val="004D43F3"/>
    <w:rsid w:val="004E0425"/>
    <w:rsid w:val="004E2BDD"/>
    <w:rsid w:val="004F5F3B"/>
    <w:rsid w:val="00531294"/>
    <w:rsid w:val="00537D07"/>
    <w:rsid w:val="005400DC"/>
    <w:rsid w:val="00546824"/>
    <w:rsid w:val="005479AC"/>
    <w:rsid w:val="00556200"/>
    <w:rsid w:val="005724A0"/>
    <w:rsid w:val="0057388A"/>
    <w:rsid w:val="00574A17"/>
    <w:rsid w:val="00581231"/>
    <w:rsid w:val="00592006"/>
    <w:rsid w:val="00593932"/>
    <w:rsid w:val="00596EF2"/>
    <w:rsid w:val="005A24E1"/>
    <w:rsid w:val="005A2BEC"/>
    <w:rsid w:val="005B29D6"/>
    <w:rsid w:val="005B3E6F"/>
    <w:rsid w:val="005B6437"/>
    <w:rsid w:val="005D10BA"/>
    <w:rsid w:val="005E127B"/>
    <w:rsid w:val="005E1FBE"/>
    <w:rsid w:val="005E7AC3"/>
    <w:rsid w:val="00605B10"/>
    <w:rsid w:val="00623163"/>
    <w:rsid w:val="00632022"/>
    <w:rsid w:val="0064137F"/>
    <w:rsid w:val="006538D3"/>
    <w:rsid w:val="00653FBA"/>
    <w:rsid w:val="006568AA"/>
    <w:rsid w:val="00657400"/>
    <w:rsid w:val="0066136C"/>
    <w:rsid w:val="00664689"/>
    <w:rsid w:val="00667486"/>
    <w:rsid w:val="00677360"/>
    <w:rsid w:val="0069603D"/>
    <w:rsid w:val="006C16A8"/>
    <w:rsid w:val="006C2519"/>
    <w:rsid w:val="006C766F"/>
    <w:rsid w:val="006F2DCA"/>
    <w:rsid w:val="006F44D0"/>
    <w:rsid w:val="006F49D7"/>
    <w:rsid w:val="0070174C"/>
    <w:rsid w:val="00712A8C"/>
    <w:rsid w:val="00725483"/>
    <w:rsid w:val="00725BCB"/>
    <w:rsid w:val="00726672"/>
    <w:rsid w:val="007268ED"/>
    <w:rsid w:val="0072709C"/>
    <w:rsid w:val="00731C12"/>
    <w:rsid w:val="007354FE"/>
    <w:rsid w:val="00737B0C"/>
    <w:rsid w:val="00750300"/>
    <w:rsid w:val="007503B2"/>
    <w:rsid w:val="00753E0E"/>
    <w:rsid w:val="00771029"/>
    <w:rsid w:val="007837D4"/>
    <w:rsid w:val="0078548C"/>
    <w:rsid w:val="00795C08"/>
    <w:rsid w:val="007A7765"/>
    <w:rsid w:val="007B1051"/>
    <w:rsid w:val="007C2B0E"/>
    <w:rsid w:val="007D7800"/>
    <w:rsid w:val="007E1EF5"/>
    <w:rsid w:val="007E3DA3"/>
    <w:rsid w:val="00810294"/>
    <w:rsid w:val="008219A5"/>
    <w:rsid w:val="00861F7C"/>
    <w:rsid w:val="00865053"/>
    <w:rsid w:val="00870DA2"/>
    <w:rsid w:val="00876AAA"/>
    <w:rsid w:val="00892977"/>
    <w:rsid w:val="00895CB1"/>
    <w:rsid w:val="00896D3F"/>
    <w:rsid w:val="008A68DC"/>
    <w:rsid w:val="008B36AF"/>
    <w:rsid w:val="008B6184"/>
    <w:rsid w:val="008C6A06"/>
    <w:rsid w:val="008D3E38"/>
    <w:rsid w:val="008D40AE"/>
    <w:rsid w:val="008D6032"/>
    <w:rsid w:val="008D72B2"/>
    <w:rsid w:val="008E2F85"/>
    <w:rsid w:val="008E466D"/>
    <w:rsid w:val="008E65AC"/>
    <w:rsid w:val="008E7F61"/>
    <w:rsid w:val="008F2237"/>
    <w:rsid w:val="00915086"/>
    <w:rsid w:val="00926210"/>
    <w:rsid w:val="009357E0"/>
    <w:rsid w:val="00965B9C"/>
    <w:rsid w:val="00967EFC"/>
    <w:rsid w:val="009752FA"/>
    <w:rsid w:val="009776E4"/>
    <w:rsid w:val="009857ED"/>
    <w:rsid w:val="009A1EFE"/>
    <w:rsid w:val="009A52B0"/>
    <w:rsid w:val="009C0B54"/>
    <w:rsid w:val="009C2D30"/>
    <w:rsid w:val="009C3556"/>
    <w:rsid w:val="009C4C87"/>
    <w:rsid w:val="009C4FA3"/>
    <w:rsid w:val="009D3A29"/>
    <w:rsid w:val="009E2767"/>
    <w:rsid w:val="009F0594"/>
    <w:rsid w:val="009F188D"/>
    <w:rsid w:val="009F5CBC"/>
    <w:rsid w:val="00A05859"/>
    <w:rsid w:val="00A116B2"/>
    <w:rsid w:val="00A128A3"/>
    <w:rsid w:val="00A47771"/>
    <w:rsid w:val="00A54A92"/>
    <w:rsid w:val="00A57E39"/>
    <w:rsid w:val="00A80AE2"/>
    <w:rsid w:val="00A87A0E"/>
    <w:rsid w:val="00A87E34"/>
    <w:rsid w:val="00AA6092"/>
    <w:rsid w:val="00AB555C"/>
    <w:rsid w:val="00AD2498"/>
    <w:rsid w:val="00AE5FDC"/>
    <w:rsid w:val="00B1083C"/>
    <w:rsid w:val="00B11982"/>
    <w:rsid w:val="00B166D1"/>
    <w:rsid w:val="00B3448B"/>
    <w:rsid w:val="00B509A2"/>
    <w:rsid w:val="00B63779"/>
    <w:rsid w:val="00B70F92"/>
    <w:rsid w:val="00B754AB"/>
    <w:rsid w:val="00B82392"/>
    <w:rsid w:val="00B91A50"/>
    <w:rsid w:val="00BA69B9"/>
    <w:rsid w:val="00BB1DB7"/>
    <w:rsid w:val="00BB4EF1"/>
    <w:rsid w:val="00BC58C2"/>
    <w:rsid w:val="00BD01CC"/>
    <w:rsid w:val="00C001CC"/>
    <w:rsid w:val="00C05FD8"/>
    <w:rsid w:val="00C06866"/>
    <w:rsid w:val="00C15C56"/>
    <w:rsid w:val="00C23C3D"/>
    <w:rsid w:val="00C3023B"/>
    <w:rsid w:val="00C3118D"/>
    <w:rsid w:val="00C41BF4"/>
    <w:rsid w:val="00C5020D"/>
    <w:rsid w:val="00C5401A"/>
    <w:rsid w:val="00C55A70"/>
    <w:rsid w:val="00C637D4"/>
    <w:rsid w:val="00C704A1"/>
    <w:rsid w:val="00C7299D"/>
    <w:rsid w:val="00C855F8"/>
    <w:rsid w:val="00C90C7F"/>
    <w:rsid w:val="00C9729B"/>
    <w:rsid w:val="00CA2884"/>
    <w:rsid w:val="00CB575D"/>
    <w:rsid w:val="00CB63B5"/>
    <w:rsid w:val="00CB7CFD"/>
    <w:rsid w:val="00CC4925"/>
    <w:rsid w:val="00CD334F"/>
    <w:rsid w:val="00CE1F3E"/>
    <w:rsid w:val="00D157DA"/>
    <w:rsid w:val="00D22195"/>
    <w:rsid w:val="00D3146D"/>
    <w:rsid w:val="00D31EAE"/>
    <w:rsid w:val="00D41D07"/>
    <w:rsid w:val="00D471F1"/>
    <w:rsid w:val="00D519E0"/>
    <w:rsid w:val="00D5543A"/>
    <w:rsid w:val="00D5761B"/>
    <w:rsid w:val="00D57B1C"/>
    <w:rsid w:val="00D67C69"/>
    <w:rsid w:val="00D72A66"/>
    <w:rsid w:val="00D73BA3"/>
    <w:rsid w:val="00D855F4"/>
    <w:rsid w:val="00DB0318"/>
    <w:rsid w:val="00DB1C74"/>
    <w:rsid w:val="00DB667B"/>
    <w:rsid w:val="00DB6DAA"/>
    <w:rsid w:val="00DB7AC5"/>
    <w:rsid w:val="00DC2B77"/>
    <w:rsid w:val="00DC5A8B"/>
    <w:rsid w:val="00DD4EB2"/>
    <w:rsid w:val="00DD644B"/>
    <w:rsid w:val="00DE4ECC"/>
    <w:rsid w:val="00E0100A"/>
    <w:rsid w:val="00E0548B"/>
    <w:rsid w:val="00E07154"/>
    <w:rsid w:val="00E255BB"/>
    <w:rsid w:val="00E47622"/>
    <w:rsid w:val="00E50D6D"/>
    <w:rsid w:val="00E55DF0"/>
    <w:rsid w:val="00E61F53"/>
    <w:rsid w:val="00E62947"/>
    <w:rsid w:val="00E64B24"/>
    <w:rsid w:val="00E67A4C"/>
    <w:rsid w:val="00E67FF9"/>
    <w:rsid w:val="00E71649"/>
    <w:rsid w:val="00E74245"/>
    <w:rsid w:val="00E75B57"/>
    <w:rsid w:val="00E85919"/>
    <w:rsid w:val="00E87328"/>
    <w:rsid w:val="00EA3494"/>
    <w:rsid w:val="00EB3865"/>
    <w:rsid w:val="00EC2539"/>
    <w:rsid w:val="00EC3C0A"/>
    <w:rsid w:val="00ED3F48"/>
    <w:rsid w:val="00EE072D"/>
    <w:rsid w:val="00EF197E"/>
    <w:rsid w:val="00F01A88"/>
    <w:rsid w:val="00F01B73"/>
    <w:rsid w:val="00F06C65"/>
    <w:rsid w:val="00F1081B"/>
    <w:rsid w:val="00F12F8C"/>
    <w:rsid w:val="00F31ED6"/>
    <w:rsid w:val="00F351B6"/>
    <w:rsid w:val="00F43678"/>
    <w:rsid w:val="00F50247"/>
    <w:rsid w:val="00F542B2"/>
    <w:rsid w:val="00F545FF"/>
    <w:rsid w:val="00F67A5A"/>
    <w:rsid w:val="00F73FFC"/>
    <w:rsid w:val="00F7686D"/>
    <w:rsid w:val="00F91E63"/>
    <w:rsid w:val="00F941EA"/>
    <w:rsid w:val="00F966A3"/>
    <w:rsid w:val="00FA4A85"/>
    <w:rsid w:val="00FB199F"/>
    <w:rsid w:val="00FC345E"/>
    <w:rsid w:val="00FC4A10"/>
    <w:rsid w:val="00FD5677"/>
    <w:rsid w:val="00FE03E4"/>
    <w:rsid w:val="00FE0F8A"/>
    <w:rsid w:val="00FE1EAD"/>
    <w:rsid w:val="00FE3461"/>
    <w:rsid w:val="00FF0D93"/>
    <w:rsid w:val="00FF518A"/>
    <w:rsid w:val="00FF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8B"/>
  </w:style>
  <w:style w:type="paragraph" w:styleId="2">
    <w:name w:val="heading 2"/>
    <w:basedOn w:val="a"/>
    <w:link w:val="20"/>
    <w:uiPriority w:val="9"/>
    <w:qFormat/>
    <w:rsid w:val="007A7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F44D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F44D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F44D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F44D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F44D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F44D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F44D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F44D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F44D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F44D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F44D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F44D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F44D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F44D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F44D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F44D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F44D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F44D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F44D0"/>
    <w:pPr>
      <w:ind w:left="720"/>
      <w:contextualSpacing/>
    </w:pPr>
  </w:style>
  <w:style w:type="paragraph" w:styleId="a4">
    <w:name w:val="No Spacing"/>
    <w:uiPriority w:val="1"/>
    <w:qFormat/>
    <w:rsid w:val="006F44D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F44D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F44D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F44D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F44D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F44D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F44D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F44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F44D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F44D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6F44D0"/>
  </w:style>
  <w:style w:type="paragraph" w:customStyle="1" w:styleId="Footer">
    <w:name w:val="Footer"/>
    <w:basedOn w:val="a"/>
    <w:link w:val="FooterChar"/>
    <w:uiPriority w:val="99"/>
    <w:unhideWhenUsed/>
    <w:rsid w:val="006F44D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F44D0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6F44D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6F44D0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6F44D0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F44D0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F44D0"/>
    <w:rPr>
      <w:sz w:val="18"/>
    </w:rPr>
  </w:style>
  <w:style w:type="character" w:styleId="ae">
    <w:name w:val="footnote reference"/>
    <w:basedOn w:val="a0"/>
    <w:uiPriority w:val="99"/>
    <w:unhideWhenUsed/>
    <w:rsid w:val="006F44D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F44D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F44D0"/>
    <w:rPr>
      <w:sz w:val="20"/>
    </w:rPr>
  </w:style>
  <w:style w:type="character" w:styleId="af1">
    <w:name w:val="endnote reference"/>
    <w:basedOn w:val="a0"/>
    <w:uiPriority w:val="99"/>
    <w:semiHidden/>
    <w:unhideWhenUsed/>
    <w:rsid w:val="006F44D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F44D0"/>
    <w:pPr>
      <w:spacing w:after="57"/>
    </w:pPr>
  </w:style>
  <w:style w:type="paragraph" w:styleId="23">
    <w:name w:val="toc 2"/>
    <w:basedOn w:val="a"/>
    <w:next w:val="a"/>
    <w:uiPriority w:val="39"/>
    <w:unhideWhenUsed/>
    <w:rsid w:val="006F44D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F44D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F44D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F44D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F44D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F44D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F44D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F44D0"/>
    <w:pPr>
      <w:spacing w:after="57"/>
      <w:ind w:left="2268"/>
    </w:pPr>
  </w:style>
  <w:style w:type="paragraph" w:styleId="af2">
    <w:name w:val="TOC Heading"/>
    <w:uiPriority w:val="39"/>
    <w:unhideWhenUsed/>
    <w:rsid w:val="006F44D0"/>
  </w:style>
  <w:style w:type="paragraph" w:styleId="af3">
    <w:name w:val="table of figures"/>
    <w:basedOn w:val="a"/>
    <w:next w:val="a"/>
    <w:uiPriority w:val="99"/>
    <w:unhideWhenUsed/>
    <w:rsid w:val="006F44D0"/>
    <w:pPr>
      <w:spacing w:after="0"/>
    </w:pPr>
  </w:style>
  <w:style w:type="table" w:styleId="af4">
    <w:name w:val="Table Grid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A77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5">
    <w:name w:val="Normal (Web)"/>
    <w:basedOn w:val="a"/>
    <w:uiPriority w:val="99"/>
    <w:unhideWhenUsed/>
    <w:rsid w:val="007A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7A7765"/>
    <w:rPr>
      <w:i/>
      <w:iCs/>
    </w:rPr>
  </w:style>
  <w:style w:type="paragraph" w:styleId="af7">
    <w:name w:val="Balloon Text"/>
    <w:basedOn w:val="a"/>
    <w:link w:val="af8"/>
    <w:uiPriority w:val="99"/>
    <w:semiHidden/>
    <w:unhideWhenUsed/>
    <w:rsid w:val="007A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A7765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30983"/>
  </w:style>
  <w:style w:type="character" w:customStyle="1" w:styleId="c6">
    <w:name w:val="c6"/>
    <w:basedOn w:val="a0"/>
    <w:rsid w:val="00030983"/>
  </w:style>
  <w:style w:type="paragraph" w:customStyle="1" w:styleId="c4">
    <w:name w:val="c4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0983"/>
  </w:style>
  <w:style w:type="character" w:customStyle="1" w:styleId="c1">
    <w:name w:val="c1"/>
    <w:basedOn w:val="a0"/>
    <w:rsid w:val="00030983"/>
  </w:style>
  <w:style w:type="character" w:customStyle="1" w:styleId="c7">
    <w:name w:val="c7"/>
    <w:basedOn w:val="a0"/>
    <w:rsid w:val="00030983"/>
  </w:style>
  <w:style w:type="character" w:customStyle="1" w:styleId="c3">
    <w:name w:val="c3"/>
    <w:basedOn w:val="a0"/>
    <w:rsid w:val="00030983"/>
  </w:style>
  <w:style w:type="character" w:customStyle="1" w:styleId="c20">
    <w:name w:val="c20"/>
    <w:basedOn w:val="a0"/>
    <w:rsid w:val="00030983"/>
  </w:style>
  <w:style w:type="paragraph" w:customStyle="1" w:styleId="c17">
    <w:name w:val="c17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31EAE"/>
  </w:style>
  <w:style w:type="paragraph" w:customStyle="1" w:styleId="c23">
    <w:name w:val="c23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FE3461"/>
    <w:rPr>
      <w:b/>
      <w:bCs/>
    </w:rPr>
  </w:style>
  <w:style w:type="character" w:customStyle="1" w:styleId="mw-poem-indented">
    <w:name w:val="mw-poem-indented"/>
    <w:basedOn w:val="a0"/>
    <w:rsid w:val="00FB199F"/>
  </w:style>
  <w:style w:type="character" w:customStyle="1" w:styleId="c11">
    <w:name w:val="c11"/>
    <w:basedOn w:val="a0"/>
    <w:rsid w:val="0047439C"/>
  </w:style>
  <w:style w:type="character" w:customStyle="1" w:styleId="c8">
    <w:name w:val="c8"/>
    <w:basedOn w:val="a0"/>
    <w:rsid w:val="0047439C"/>
  </w:style>
  <w:style w:type="paragraph" w:customStyle="1" w:styleId="headline">
    <w:name w:val="headline"/>
    <w:basedOn w:val="a"/>
    <w:rsid w:val="00312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8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529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192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5256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19546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57336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7290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23965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hyperlink" Target="https://www.maam.ru/obrazovanie/skazki-narodov-severa" TargetMode="External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narody-severa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40E40-EAD4-483C-BE87-02A1E094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16</Pages>
  <Words>3168</Words>
  <Characters>18059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Дмитрий Носов</cp:lastModifiedBy>
  <cp:revision>26</cp:revision>
  <dcterms:created xsi:type="dcterms:W3CDTF">2026-01-15T11:37:00Z</dcterms:created>
  <dcterms:modified xsi:type="dcterms:W3CDTF">2026-03-12T04:35:00Z</dcterms:modified>
</cp:coreProperties>
</file>