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89" w:rsidRPr="00291553" w:rsidRDefault="00531889" w:rsidP="005318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553">
        <w:rPr>
          <w:rFonts w:ascii="Times New Roman" w:hAnsi="Times New Roman"/>
          <w:b/>
          <w:sz w:val="28"/>
          <w:szCs w:val="28"/>
        </w:rPr>
        <w:t>города Керчи Республики Крым</w:t>
      </w:r>
    </w:p>
    <w:p w:rsidR="00531889" w:rsidRPr="00291553" w:rsidRDefault="00531889" w:rsidP="005318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«Детский сад комбинированного вида № 55  «Хрусталик»</w:t>
      </w: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91553">
        <w:rPr>
          <w:rFonts w:ascii="Times New Roman" w:hAnsi="Times New Roman"/>
          <w:b/>
          <w:sz w:val="36"/>
          <w:szCs w:val="36"/>
        </w:rPr>
        <w:t xml:space="preserve">Конспект по ознакомлению с окружающим миром в подготовительной группе </w:t>
      </w:r>
    </w:p>
    <w:p w:rsidR="00531889" w:rsidRPr="00291553" w:rsidRDefault="00531889" w:rsidP="00531889">
      <w:pPr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kern w:val="3"/>
          <w:sz w:val="36"/>
          <w:szCs w:val="36"/>
        </w:rPr>
      </w:pPr>
      <w:r w:rsidRPr="00291553">
        <w:rPr>
          <w:rFonts w:ascii="Times New Roman" w:hAnsi="Times New Roman"/>
          <w:b/>
          <w:sz w:val="36"/>
          <w:szCs w:val="36"/>
        </w:rPr>
        <w:t xml:space="preserve">на тему </w:t>
      </w:r>
      <w:r w:rsidRPr="00291553">
        <w:rPr>
          <w:rFonts w:ascii="Times New Roman" w:eastAsia="Lucida Sans Unicode" w:hAnsi="Times New Roman"/>
          <w:b/>
          <w:kern w:val="3"/>
          <w:sz w:val="36"/>
          <w:szCs w:val="36"/>
        </w:rPr>
        <w:t>«</w:t>
      </w:r>
      <w:r w:rsidRPr="00531889">
        <w:rPr>
          <w:rFonts w:ascii="Times New Roman" w:hAnsi="Times New Roman"/>
          <w:b/>
          <w:color w:val="000000"/>
          <w:sz w:val="36"/>
          <w:szCs w:val="36"/>
        </w:rPr>
        <w:t>Традиции и обычаи народов России</w:t>
      </w:r>
      <w:r w:rsidRPr="00291553">
        <w:rPr>
          <w:rFonts w:ascii="Times New Roman" w:eastAsia="Lucida Sans Unicode" w:hAnsi="Times New Roman"/>
          <w:b/>
          <w:kern w:val="3"/>
          <w:sz w:val="36"/>
          <w:szCs w:val="36"/>
        </w:rPr>
        <w:t>»</w:t>
      </w: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31889" w:rsidRPr="008D477C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Воспитатель: </w:t>
      </w:r>
      <w:proofErr w:type="spellStart"/>
      <w:r w:rsidRPr="008D477C">
        <w:rPr>
          <w:rFonts w:ascii="Times New Roman" w:hAnsi="Times New Roman"/>
          <w:sz w:val="32"/>
          <w:szCs w:val="32"/>
        </w:rPr>
        <w:t>Пронская</w:t>
      </w:r>
      <w:proofErr w:type="spellEnd"/>
      <w:r w:rsidRPr="008D477C">
        <w:rPr>
          <w:rFonts w:ascii="Times New Roman" w:hAnsi="Times New Roman"/>
          <w:sz w:val="32"/>
          <w:szCs w:val="32"/>
        </w:rPr>
        <w:t xml:space="preserve"> О.А</w:t>
      </w:r>
      <w:r>
        <w:rPr>
          <w:rFonts w:ascii="Times New Roman" w:hAnsi="Times New Roman"/>
          <w:sz w:val="32"/>
          <w:szCs w:val="32"/>
        </w:rPr>
        <w:t>.</w:t>
      </w:r>
    </w:p>
    <w:p w:rsidR="00531889" w:rsidRDefault="00531889" w:rsidP="00531889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31889" w:rsidRPr="008D477C" w:rsidRDefault="00531889" w:rsidP="00531889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Керчь </w:t>
      </w:r>
    </w:p>
    <w:p w:rsidR="00531889" w:rsidRPr="008D477C" w:rsidRDefault="0059272D" w:rsidP="00531889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2026</w:t>
      </w:r>
      <w:r w:rsidR="00531889" w:rsidRPr="008D477C">
        <w:rPr>
          <w:rFonts w:ascii="Times New Roman" w:hAnsi="Times New Roman"/>
          <w:sz w:val="32"/>
          <w:szCs w:val="32"/>
        </w:rPr>
        <w:t>г.</w:t>
      </w:r>
    </w:p>
    <w:p w:rsidR="00837FE8" w:rsidRPr="00837FE8" w:rsidRDefault="00837FE8" w:rsidP="00837FE8">
      <w:pPr>
        <w:pStyle w:val="1"/>
        <w:spacing w:before="161" w:after="16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Конспект по ознакомлению с окружающим миром в подготовительной группе тема: </w:t>
      </w:r>
      <w:r w:rsidRPr="00837FE8">
        <w:rPr>
          <w:rFonts w:ascii="Times New Roman" w:hAnsi="Times New Roman" w:cs="Times New Roman"/>
          <w:color w:val="000000"/>
        </w:rPr>
        <w:t>"Традиции и обычаи народов России"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Цель:</w:t>
      </w:r>
    </w:p>
    <w:p w:rsidR="00837FE8" w:rsidRPr="00837FE8" w:rsidRDefault="00837FE8" w:rsidP="00837FE8">
      <w:pPr>
        <w:pStyle w:val="ad"/>
        <w:numPr>
          <w:ilvl w:val="0"/>
          <w:numId w:val="31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Познакомиться с народными традициями и обычаями России, воспитать любовь и уважение к России, к своему народу;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Задачи</w:t>
      </w:r>
      <w:r w:rsidRPr="00837FE8">
        <w:rPr>
          <w:color w:val="000000"/>
          <w:sz w:val="28"/>
          <w:szCs w:val="28"/>
        </w:rPr>
        <w:t>: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развитие толерантности и интереса к культуре других народов;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расширение кругозора;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воспитание чувства общности, дружбы и единства с людьми различных национальностей, живущих в России;</w:t>
      </w:r>
    </w:p>
    <w:p w:rsidR="00837FE8" w:rsidRPr="00837FE8" w:rsidRDefault="00837FE8" w:rsidP="00837FE8">
      <w:pPr>
        <w:pStyle w:val="ad"/>
        <w:numPr>
          <w:ilvl w:val="0"/>
          <w:numId w:val="32"/>
        </w:numPr>
        <w:spacing w:before="240" w:beforeAutospacing="0" w:after="240" w:afterAutospacing="0"/>
        <w:ind w:left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 объединение опыта и знаний детей для создания у них целостной картины многонациональности России;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proofErr w:type="gramStart"/>
      <w:r w:rsidRPr="00837FE8">
        <w:rPr>
          <w:b/>
          <w:bCs/>
          <w:color w:val="000000"/>
          <w:sz w:val="28"/>
          <w:szCs w:val="28"/>
        </w:rPr>
        <w:t>Оборудование:</w:t>
      </w:r>
      <w:r w:rsidRPr="00837F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карта России, картинки </w:t>
      </w:r>
      <w:r w:rsidRPr="00837FE8">
        <w:rPr>
          <w:color w:val="000000"/>
          <w:sz w:val="28"/>
          <w:szCs w:val="28"/>
        </w:rPr>
        <w:t>национальные костюмы</w:t>
      </w:r>
      <w:r w:rsidR="00531889">
        <w:rPr>
          <w:color w:val="000000"/>
          <w:sz w:val="28"/>
          <w:szCs w:val="28"/>
        </w:rPr>
        <w:t xml:space="preserve"> (татары</w:t>
      </w:r>
      <w:r w:rsidRPr="00837FE8">
        <w:rPr>
          <w:color w:val="000000"/>
          <w:sz w:val="28"/>
          <w:szCs w:val="28"/>
        </w:rPr>
        <w:t xml:space="preserve">, </w:t>
      </w:r>
      <w:r w:rsidR="00531889">
        <w:rPr>
          <w:color w:val="000000"/>
          <w:sz w:val="28"/>
          <w:szCs w:val="28"/>
        </w:rPr>
        <w:t xml:space="preserve">якуты, русские, дагестанцы), </w:t>
      </w:r>
      <w:r w:rsidRPr="00837FE8">
        <w:rPr>
          <w:color w:val="000000"/>
          <w:sz w:val="28"/>
          <w:szCs w:val="28"/>
        </w:rPr>
        <w:t>музыкальное сопровождение, компьютер.</w:t>
      </w:r>
      <w:proofErr w:type="gramEnd"/>
    </w:p>
    <w:p w:rsidR="00837FE8" w:rsidRDefault="00837FE8" w:rsidP="00837FE8">
      <w:pPr>
        <w:pStyle w:val="ad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зан</w:t>
      </w:r>
      <w:r w:rsidRPr="00837FE8">
        <w:rPr>
          <w:b/>
          <w:bCs/>
          <w:color w:val="000000"/>
          <w:sz w:val="28"/>
          <w:szCs w:val="28"/>
        </w:rPr>
        <w:t>ятия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837FE8">
        <w:rPr>
          <w:bCs/>
          <w:color w:val="000000"/>
          <w:sz w:val="28"/>
          <w:szCs w:val="28"/>
        </w:rPr>
        <w:t>читает стихотворение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 России дружной и большой национальностей не счесть: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Калмыки с дагестанцами, карелы, чукчи есть.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Татары и мордовцы, армяне, ингуши,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Башкиры и буряты, коряки, чуваши.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Народностей так много, что всех не перечесть,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Но главное в России – народ единый есть.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Вражде и ссорам места нет,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Кругом лишь радость и веселье.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И жизнь в стране кипит, летит.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Большой и пестрой каруселью.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</w:t>
      </w:r>
      <w:r w:rsidRPr="00837FE8">
        <w:rPr>
          <w:color w:val="000000"/>
          <w:sz w:val="28"/>
          <w:szCs w:val="28"/>
        </w:rPr>
        <w:t xml:space="preserve"> Добрый день, </w:t>
      </w:r>
      <w:r>
        <w:rPr>
          <w:color w:val="000000"/>
          <w:sz w:val="28"/>
          <w:szCs w:val="28"/>
        </w:rPr>
        <w:t xml:space="preserve">сегодня мы с вами поговорим о </w:t>
      </w:r>
      <w:r w:rsidRPr="00837FE8">
        <w:rPr>
          <w:color w:val="000000"/>
          <w:sz w:val="28"/>
          <w:szCs w:val="28"/>
        </w:rPr>
        <w:t>традиция</w:t>
      </w:r>
      <w:r>
        <w:rPr>
          <w:color w:val="000000"/>
          <w:sz w:val="28"/>
          <w:szCs w:val="28"/>
        </w:rPr>
        <w:t>х и обычаях</w:t>
      </w:r>
      <w:r w:rsidRPr="00837FE8">
        <w:rPr>
          <w:color w:val="000000"/>
          <w:sz w:val="28"/>
          <w:szCs w:val="28"/>
        </w:rPr>
        <w:t xml:space="preserve"> народов России.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 xml:space="preserve">У любого народа есть своя история. В народе испокон веков вырабатывался свой, самобытный нравственный уклад, своя духовная культура, множество </w:t>
      </w:r>
      <w:r w:rsidRPr="00837FE8">
        <w:rPr>
          <w:color w:val="000000"/>
          <w:sz w:val="28"/>
          <w:szCs w:val="28"/>
        </w:rPr>
        <w:lastRenderedPageBreak/>
        <w:t xml:space="preserve">обычаев и традиций, которые проявлялись в отношении к природе, в удивительных народных ремеслах, в красоте одежды, в добрых обычаях хорошего тона и правилах приличия, в том числе в устном народном творчестве. Еще глубокой древности, когда люди не умели писать, зародилось устное народное творчество. Устное народное творчество – это всё то, что люди передавали из уст в уста на протяжении веков. </w:t>
      </w:r>
      <w:proofErr w:type="gramStart"/>
      <w:r w:rsidRPr="00837FE8">
        <w:rPr>
          <w:color w:val="000000"/>
          <w:sz w:val="28"/>
          <w:szCs w:val="28"/>
        </w:rPr>
        <w:t>Это мудрость нашего народа, которая сохранилась в сказках, легендах, былинах, пословицах, поговорках, скороговорках, загадках, присказках, частушках, прибаутках, песнях.</w:t>
      </w:r>
      <w:proofErr w:type="gramEnd"/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Россия - страна огромных богатств, но </w:t>
      </w:r>
      <w:r w:rsidRPr="00837FE8">
        <w:rPr>
          <w:b/>
          <w:bCs/>
          <w:color w:val="000000"/>
          <w:sz w:val="28"/>
          <w:szCs w:val="28"/>
        </w:rPr>
        <w:t>самым ценным является культура</w:t>
      </w:r>
      <w:r w:rsidRPr="00837FE8">
        <w:rPr>
          <w:color w:val="000000"/>
          <w:sz w:val="28"/>
          <w:szCs w:val="28"/>
        </w:rPr>
        <w:t>, ибо культура способствует взаимопониманию. А народы, которые понимают друг друга, всегда будут жить в дружбе и мире.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Когда-то мудрецы решили спрятать все тайны своих народов, чтобы не растерять их и сохранить уникальность. И договорились, что никогда не будут говорить о них вслух, а будут передавать их своим детям, чтобы те смогли передать своим. Так и случилось!»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color w:val="000000"/>
          <w:sz w:val="28"/>
          <w:szCs w:val="28"/>
        </w:rPr>
        <w:t>Вот и сейчас мы познакомимся с некотор</w:t>
      </w:r>
      <w:r>
        <w:rPr>
          <w:color w:val="000000"/>
          <w:sz w:val="28"/>
          <w:szCs w:val="28"/>
        </w:rPr>
        <w:t>ыми традициями и обычаями нашей</w:t>
      </w:r>
      <w:r w:rsidRPr="00837FE8">
        <w:rPr>
          <w:color w:val="000000"/>
          <w:sz w:val="28"/>
          <w:szCs w:val="28"/>
        </w:rPr>
        <w:t xml:space="preserve"> многонациональной страны.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 xml:space="preserve">Живут в России </w:t>
      </w:r>
      <w:proofErr w:type="gramStart"/>
      <w:r w:rsidRPr="00837FE8">
        <w:rPr>
          <w:i/>
          <w:color w:val="000000"/>
          <w:sz w:val="28"/>
          <w:szCs w:val="28"/>
        </w:rPr>
        <w:t>разные</w:t>
      </w:r>
      <w:proofErr w:type="gramEnd"/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Народы с давних пор.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Одним тайга по нраву,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Другим – степной простор.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У каждого народа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Язык свой и наряд.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И поделиться радостью,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837FE8">
        <w:rPr>
          <w:i/>
          <w:color w:val="000000"/>
          <w:sz w:val="28"/>
          <w:szCs w:val="28"/>
        </w:rPr>
        <w:t>Весельем каждый рад.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Татарский народ издревле славится своим гостеприимством, поэтому современные татары также выделяют его как традицию и обычай, сохранившийся до наших дней.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>На компьютере показывают танец</w:t>
      </w:r>
      <w:r w:rsidRPr="00BD32D3">
        <w:rPr>
          <w:b/>
          <w:i/>
          <w:iCs/>
          <w:color w:val="000000"/>
          <w:sz w:val="28"/>
          <w:szCs w:val="28"/>
        </w:rPr>
        <w:t xml:space="preserve"> </w:t>
      </w:r>
      <w:r w:rsidRPr="00BD32D3">
        <w:rPr>
          <w:b/>
          <w:bCs/>
          <w:i/>
          <w:iCs/>
          <w:color w:val="000000"/>
          <w:sz w:val="28"/>
          <w:szCs w:val="28"/>
        </w:rPr>
        <w:t>Татарский народный танец «</w:t>
      </w:r>
      <w:proofErr w:type="spellStart"/>
      <w:r w:rsidRPr="00BD32D3">
        <w:rPr>
          <w:b/>
          <w:bCs/>
          <w:i/>
          <w:iCs/>
          <w:color w:val="000000"/>
          <w:sz w:val="28"/>
          <w:szCs w:val="28"/>
        </w:rPr>
        <w:t>Шома</w:t>
      </w:r>
      <w:proofErr w:type="spellEnd"/>
      <w:r w:rsidRPr="00BD32D3">
        <w:rPr>
          <w:b/>
          <w:bCs/>
          <w:i/>
          <w:iCs/>
          <w:color w:val="000000"/>
          <w:sz w:val="28"/>
          <w:szCs w:val="28"/>
        </w:rPr>
        <w:t xml:space="preserve"> бас».</w:t>
      </w:r>
      <w:r w:rsidRPr="00BD32D3">
        <w:rPr>
          <w:b/>
          <w:color w:val="000000"/>
          <w:sz w:val="28"/>
          <w:szCs w:val="28"/>
        </w:rPr>
        <w:t> 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 xml:space="preserve">Для якутской культуры характерны горловое пение и исполнение музыки на национальном инструменте </w:t>
      </w:r>
      <w:proofErr w:type="spellStart"/>
      <w:r w:rsidRPr="00837FE8">
        <w:rPr>
          <w:color w:val="000000"/>
          <w:sz w:val="28"/>
          <w:szCs w:val="28"/>
        </w:rPr>
        <w:t>хомусе</w:t>
      </w:r>
      <w:proofErr w:type="spellEnd"/>
      <w:r w:rsidRPr="00837FE8">
        <w:rPr>
          <w:color w:val="000000"/>
          <w:sz w:val="28"/>
          <w:szCs w:val="28"/>
        </w:rPr>
        <w:t xml:space="preserve">, одном из вариантов </w:t>
      </w:r>
      <w:proofErr w:type="spellStart"/>
      <w:r w:rsidRPr="00837FE8">
        <w:rPr>
          <w:color w:val="000000"/>
          <w:sz w:val="28"/>
          <w:szCs w:val="28"/>
        </w:rPr>
        <w:t>загубного</w:t>
      </w:r>
      <w:proofErr w:type="spellEnd"/>
      <w:r w:rsidRPr="00837FE8">
        <w:rPr>
          <w:color w:val="000000"/>
          <w:sz w:val="28"/>
          <w:szCs w:val="28"/>
        </w:rPr>
        <w:t xml:space="preserve"> варгана. Так, на Алтае его называют </w:t>
      </w:r>
      <w:proofErr w:type="spellStart"/>
      <w:r w:rsidRPr="00837FE8">
        <w:rPr>
          <w:color w:val="000000"/>
          <w:sz w:val="28"/>
          <w:szCs w:val="28"/>
        </w:rPr>
        <w:t>Комус</w:t>
      </w:r>
      <w:proofErr w:type="spellEnd"/>
      <w:r w:rsidRPr="00837FE8">
        <w:rPr>
          <w:color w:val="000000"/>
          <w:sz w:val="28"/>
          <w:szCs w:val="28"/>
        </w:rPr>
        <w:t xml:space="preserve">, в Якутии — </w:t>
      </w:r>
      <w:proofErr w:type="spellStart"/>
      <w:r w:rsidRPr="00837FE8">
        <w:rPr>
          <w:color w:val="000000"/>
          <w:sz w:val="28"/>
          <w:szCs w:val="28"/>
        </w:rPr>
        <w:t>Хомус</w:t>
      </w:r>
      <w:proofErr w:type="spellEnd"/>
      <w:r w:rsidRPr="00837FE8">
        <w:rPr>
          <w:color w:val="000000"/>
          <w:sz w:val="28"/>
          <w:szCs w:val="28"/>
        </w:rPr>
        <w:t xml:space="preserve">, в Татарстане и Башкирии — </w:t>
      </w:r>
      <w:proofErr w:type="spellStart"/>
      <w:r w:rsidRPr="00837FE8">
        <w:rPr>
          <w:color w:val="000000"/>
          <w:sz w:val="28"/>
          <w:szCs w:val="28"/>
        </w:rPr>
        <w:t>Кубыз</w:t>
      </w:r>
      <w:proofErr w:type="spellEnd"/>
      <w:r w:rsidRPr="00837FE8">
        <w:rPr>
          <w:color w:val="000000"/>
          <w:sz w:val="28"/>
          <w:szCs w:val="28"/>
        </w:rPr>
        <w:t xml:space="preserve">, бурятский варган — </w:t>
      </w:r>
      <w:proofErr w:type="spellStart"/>
      <w:r w:rsidRPr="00837FE8">
        <w:rPr>
          <w:color w:val="000000"/>
          <w:sz w:val="28"/>
          <w:szCs w:val="28"/>
        </w:rPr>
        <w:t>Аманхуур</w:t>
      </w:r>
      <w:proofErr w:type="spellEnd"/>
      <w:r w:rsidRPr="00837FE8">
        <w:rPr>
          <w:color w:val="000000"/>
          <w:sz w:val="28"/>
          <w:szCs w:val="28"/>
        </w:rPr>
        <w:t xml:space="preserve">, чукотский — </w:t>
      </w:r>
      <w:proofErr w:type="spellStart"/>
      <w:r w:rsidRPr="00837FE8">
        <w:rPr>
          <w:color w:val="000000"/>
          <w:sz w:val="28"/>
          <w:szCs w:val="28"/>
        </w:rPr>
        <w:t>Комыс</w:t>
      </w:r>
      <w:proofErr w:type="spellEnd"/>
      <w:proofErr w:type="gramStart"/>
      <w:r w:rsidRPr="00837FE8">
        <w:rPr>
          <w:color w:val="000000"/>
          <w:sz w:val="28"/>
          <w:szCs w:val="28"/>
        </w:rPr>
        <w:t> .</w:t>
      </w:r>
      <w:proofErr w:type="gramEnd"/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color w:val="000000"/>
          <w:sz w:val="28"/>
          <w:szCs w:val="28"/>
        </w:rPr>
        <w:lastRenderedPageBreak/>
        <w:t xml:space="preserve">Для вас звучит якутская мелодия на народном инструменте </w:t>
      </w:r>
      <w:proofErr w:type="spellStart"/>
      <w:r w:rsidRPr="00BD32D3">
        <w:rPr>
          <w:b/>
          <w:color w:val="000000"/>
          <w:sz w:val="28"/>
          <w:szCs w:val="28"/>
        </w:rPr>
        <w:t>Хомусе</w:t>
      </w:r>
      <w:proofErr w:type="spellEnd"/>
      <w:r w:rsidRPr="00BD32D3">
        <w:rPr>
          <w:b/>
          <w:color w:val="000000"/>
          <w:sz w:val="28"/>
          <w:szCs w:val="28"/>
        </w:rPr>
        <w:t xml:space="preserve"> (</w:t>
      </w:r>
      <w:proofErr w:type="spellStart"/>
      <w:r w:rsidRPr="00BD32D3">
        <w:rPr>
          <w:b/>
          <w:color w:val="000000"/>
          <w:sz w:val="28"/>
          <w:szCs w:val="28"/>
        </w:rPr>
        <w:t>выргане</w:t>
      </w:r>
      <w:proofErr w:type="spellEnd"/>
      <w:r w:rsidRPr="00BD32D3">
        <w:rPr>
          <w:b/>
          <w:color w:val="000000"/>
          <w:sz w:val="28"/>
          <w:szCs w:val="28"/>
        </w:rPr>
        <w:t>).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Русский народ, сочинял не только красивые песни-колыбельные, водил хороводы, но еще очень любили сочинять и петь веселые частушки. Частушка – это коротенькая шуточная, плясовая, озорная песенка. В ней можно рассказать о характере человека, и даже, о каком – то событии.</w:t>
      </w:r>
    </w:p>
    <w:p w:rsidR="00837FE8" w:rsidRPr="00BD32D3" w:rsidRDefault="00BD32D3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>З</w:t>
      </w:r>
      <w:r w:rsidR="00837FE8" w:rsidRPr="00BD32D3">
        <w:rPr>
          <w:b/>
          <w:iCs/>
          <w:color w:val="000000"/>
          <w:sz w:val="28"/>
          <w:szCs w:val="28"/>
        </w:rPr>
        <w:t>вучат русские народные частушки.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Народы Дагестана имеют удивительно богатую культуру, которая учит жить и трудиться, учит владеть древними языками, мудрыми народными профессиями, красотой родной речи мелодиями и танцами. Одной из особенностей всех народов Кавказа было и остается</w:t>
      </w:r>
      <w:r w:rsidRPr="00837FE8">
        <w:rPr>
          <w:color w:val="000000"/>
          <w:sz w:val="28"/>
          <w:szCs w:val="28"/>
        </w:rPr>
        <w:br/>
        <w:t>уважительное отношение к представителям старшего поколения. 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 xml:space="preserve">Я приглашаю </w:t>
      </w:r>
      <w:r w:rsidR="00BD32D3" w:rsidRPr="00BD32D3">
        <w:rPr>
          <w:b/>
          <w:iCs/>
          <w:color w:val="000000"/>
          <w:sz w:val="28"/>
          <w:szCs w:val="28"/>
        </w:rPr>
        <w:t>вас посмотреть  народный танец</w:t>
      </w:r>
      <w:r w:rsidRPr="00BD32D3">
        <w:rPr>
          <w:b/>
          <w:iCs/>
          <w:color w:val="000000"/>
          <w:sz w:val="28"/>
          <w:szCs w:val="28"/>
        </w:rPr>
        <w:t xml:space="preserve"> Кавказа - Лезгинка.</w:t>
      </w:r>
    </w:p>
    <w:p w:rsidR="00837FE8" w:rsidRP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 xml:space="preserve">Счастлив тот человек, который знает свои корни, а </w:t>
      </w:r>
      <w:proofErr w:type="gramStart"/>
      <w:r w:rsidRPr="00837FE8">
        <w:rPr>
          <w:color w:val="000000"/>
          <w:sz w:val="28"/>
          <w:szCs w:val="28"/>
        </w:rPr>
        <w:t>значит</w:t>
      </w:r>
      <w:proofErr w:type="gramEnd"/>
      <w:r w:rsidRPr="00837FE8">
        <w:rPr>
          <w:color w:val="000000"/>
          <w:sz w:val="28"/>
          <w:szCs w:val="28"/>
        </w:rPr>
        <w:t xml:space="preserve"> и гордиться своим народ! Мы познаем культуру другого народа, и становимся ближе друг к другу!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Знай традиции русский народ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Свою историю вечно храни</w:t>
      </w:r>
    </w:p>
    <w:p w:rsidR="00837FE8" w:rsidRPr="00BD32D3" w:rsidRDefault="00837FE8" w:rsidP="00BD32D3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Любовь к отчизне пусть в сердце живёт,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i/>
          <w:color w:val="000000"/>
          <w:sz w:val="28"/>
          <w:szCs w:val="28"/>
        </w:rPr>
      </w:pPr>
      <w:r w:rsidRPr="00BD32D3">
        <w:rPr>
          <w:i/>
          <w:color w:val="000000"/>
          <w:sz w:val="28"/>
          <w:szCs w:val="28"/>
        </w:rPr>
        <w:t>Для детей своих сбереги.</w:t>
      </w:r>
    </w:p>
    <w:p w:rsidR="00837FE8" w:rsidRPr="00BD32D3" w:rsidRDefault="00837FE8" w:rsidP="00837FE8">
      <w:pPr>
        <w:pStyle w:val="ad"/>
        <w:spacing w:before="240" w:beforeAutospacing="0" w:after="240" w:afterAutospacing="0"/>
        <w:rPr>
          <w:b/>
          <w:color w:val="000000"/>
          <w:sz w:val="28"/>
          <w:szCs w:val="28"/>
        </w:rPr>
      </w:pPr>
      <w:r w:rsidRPr="00BD32D3">
        <w:rPr>
          <w:b/>
          <w:iCs/>
          <w:color w:val="000000"/>
          <w:sz w:val="28"/>
          <w:szCs w:val="28"/>
        </w:rPr>
        <w:t xml:space="preserve">Для Вас звучит песня «Детство – это я и ты». Автор Ю. </w:t>
      </w:r>
      <w:proofErr w:type="spellStart"/>
      <w:r w:rsidRPr="00BD32D3">
        <w:rPr>
          <w:b/>
          <w:iCs/>
          <w:color w:val="000000"/>
          <w:sz w:val="28"/>
          <w:szCs w:val="28"/>
        </w:rPr>
        <w:t>Чичков</w:t>
      </w:r>
      <w:proofErr w:type="spellEnd"/>
      <w:r w:rsidRPr="00BD32D3">
        <w:rPr>
          <w:b/>
          <w:iCs/>
          <w:color w:val="000000"/>
          <w:sz w:val="28"/>
          <w:szCs w:val="28"/>
        </w:rPr>
        <w:t xml:space="preserve"> — М. </w:t>
      </w:r>
      <w:proofErr w:type="spellStart"/>
      <w:r w:rsidRPr="00BD32D3">
        <w:rPr>
          <w:b/>
          <w:iCs/>
          <w:color w:val="000000"/>
          <w:sz w:val="28"/>
          <w:szCs w:val="28"/>
        </w:rPr>
        <w:t>Пляцковский</w:t>
      </w:r>
      <w:proofErr w:type="spellEnd"/>
    </w:p>
    <w:p w:rsidR="00837FE8" w:rsidRDefault="00837FE8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 w:rsidRPr="00837FE8">
        <w:rPr>
          <w:b/>
          <w:bCs/>
          <w:color w:val="000000"/>
          <w:sz w:val="28"/>
          <w:szCs w:val="28"/>
        </w:rPr>
        <w:t>Ведущий: </w:t>
      </w:r>
      <w:r w:rsidRPr="00837FE8">
        <w:rPr>
          <w:color w:val="000000"/>
          <w:sz w:val="28"/>
          <w:szCs w:val="28"/>
        </w:rPr>
        <w:t>Обычаи и традиции русского народа уникальны</w:t>
      </w:r>
      <w:r w:rsidR="00BD32D3">
        <w:rPr>
          <w:color w:val="000000"/>
          <w:sz w:val="28"/>
          <w:szCs w:val="28"/>
        </w:rPr>
        <w:t xml:space="preserve"> и многообразны. Именно народные</w:t>
      </w:r>
      <w:r w:rsidRPr="00837FE8">
        <w:rPr>
          <w:color w:val="000000"/>
          <w:sz w:val="28"/>
          <w:szCs w:val="28"/>
        </w:rPr>
        <w:t xml:space="preserve"> обычаи выражают душу народа, укрепляют связь поколений. Храните и чтите ваши традиции, передавайте следующим поколениям путем приобщения к национальной культуре. </w:t>
      </w:r>
      <w:r w:rsidR="00BD32D3">
        <w:rPr>
          <w:color w:val="000000"/>
          <w:sz w:val="28"/>
          <w:szCs w:val="28"/>
        </w:rPr>
        <w:t xml:space="preserve"> </w:t>
      </w:r>
    </w:p>
    <w:p w:rsidR="00BD32D3" w:rsidRPr="00837FE8" w:rsidRDefault="00BD32D3" w:rsidP="00837FE8">
      <w:pPr>
        <w:pStyle w:val="ad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занятие подошло к концу, что понравилось на нашем занятии?</w:t>
      </w:r>
    </w:p>
    <w:p w:rsidR="005457DF" w:rsidRPr="00BA63E4" w:rsidRDefault="005457DF" w:rsidP="00BA63E4">
      <w:pPr>
        <w:rPr>
          <w:szCs w:val="28"/>
        </w:rPr>
      </w:pPr>
    </w:p>
    <w:sectPr w:rsidR="005457DF" w:rsidRPr="00BA63E4" w:rsidSect="00531889">
      <w:pgSz w:w="11906" w:h="16838" w:code="9"/>
      <w:pgMar w:top="720" w:right="849" w:bottom="993" w:left="1701" w:header="708" w:footer="708" w:gutter="0"/>
      <w:pgBorders w:offsetFrom="page">
        <w:top w:val="trees" w:sz="12" w:space="24" w:color="auto"/>
        <w:left w:val="trees" w:sz="12" w:space="24" w:color="auto"/>
        <w:bottom w:val="trees" w:sz="12" w:space="24" w:color="auto"/>
        <w:right w:val="tre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D697D"/>
    <w:multiLevelType w:val="multilevel"/>
    <w:tmpl w:val="4B64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1746BD4"/>
    <w:multiLevelType w:val="multilevel"/>
    <w:tmpl w:val="E766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21"/>
  </w:num>
  <w:num w:numId="13">
    <w:abstractNumId w:val="31"/>
  </w:num>
  <w:num w:numId="14">
    <w:abstractNumId w:val="27"/>
  </w:num>
  <w:num w:numId="15">
    <w:abstractNumId w:val="5"/>
  </w:num>
  <w:num w:numId="16">
    <w:abstractNumId w:val="18"/>
  </w:num>
  <w:num w:numId="17">
    <w:abstractNumId w:val="9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8"/>
  </w:num>
  <w:num w:numId="23">
    <w:abstractNumId w:val="25"/>
  </w:num>
  <w:num w:numId="24">
    <w:abstractNumId w:val="0"/>
  </w:num>
  <w:num w:numId="25">
    <w:abstractNumId w:val="13"/>
  </w:num>
  <w:num w:numId="26">
    <w:abstractNumId w:val="29"/>
  </w:num>
  <w:num w:numId="27">
    <w:abstractNumId w:val="4"/>
  </w:num>
  <w:num w:numId="28">
    <w:abstractNumId w:val="1"/>
  </w:num>
  <w:num w:numId="29">
    <w:abstractNumId w:val="26"/>
  </w:num>
  <w:num w:numId="30">
    <w:abstractNumId w:val="30"/>
  </w:num>
  <w:num w:numId="31">
    <w:abstractNumId w:val="1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10480"/>
    <w:rsid w:val="00513A9F"/>
    <w:rsid w:val="005203B6"/>
    <w:rsid w:val="00531889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9272D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37FE8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26A44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D32D3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87E63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07E2A"/>
    <w:rsid w:val="00F3272D"/>
    <w:rsid w:val="00F47663"/>
    <w:rsid w:val="00F64A1D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5</cp:revision>
  <cp:lastPrinted>2025-10-12T17:37:00Z</cp:lastPrinted>
  <dcterms:created xsi:type="dcterms:W3CDTF">2025-10-31T17:52:00Z</dcterms:created>
  <dcterms:modified xsi:type="dcterms:W3CDTF">2026-03-15T09:38:00Z</dcterms:modified>
</cp:coreProperties>
</file>