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C1" w:rsidRPr="005B59C1" w:rsidRDefault="005B59C1" w:rsidP="000D644F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E36C0A" w:themeColor="accent6" w:themeShade="BF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83280" cy="1613535"/>
            <wp:effectExtent l="19050" t="0" r="762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136" b="30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59C1">
        <w:rPr>
          <w:rStyle w:val="c0"/>
          <w:i/>
          <w:color w:val="E36C0A" w:themeColor="accent6" w:themeShade="BF"/>
          <w:sz w:val="48"/>
          <w:szCs w:val="48"/>
        </w:rPr>
        <w:t>Консультация для родителей: «</w:t>
      </w:r>
      <w:r w:rsidR="000D644F">
        <w:rPr>
          <w:i/>
          <w:color w:val="E36C0A"/>
          <w:sz w:val="48"/>
          <w:szCs w:val="48"/>
        </w:rPr>
        <w:t xml:space="preserve">Роль </w:t>
      </w:r>
      <w:r w:rsidRPr="005B59C1">
        <w:rPr>
          <w:i/>
          <w:color w:val="E36C0A"/>
          <w:sz w:val="48"/>
          <w:szCs w:val="48"/>
        </w:rPr>
        <w:t>физических упражнений в развитии детей</w:t>
      </w:r>
      <w:r w:rsidRPr="005B59C1">
        <w:rPr>
          <w:rStyle w:val="c0"/>
          <w:i/>
          <w:color w:val="E36C0A" w:themeColor="accent6" w:themeShade="BF"/>
          <w:sz w:val="48"/>
          <w:szCs w:val="48"/>
        </w:rPr>
        <w:t>»</w:t>
      </w:r>
    </w:p>
    <w:p w:rsidR="00FB43CB" w:rsidRPr="00FB43CB" w:rsidRDefault="00FB43CB" w:rsidP="005B59C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43CB">
        <w:rPr>
          <w:rStyle w:val="c0"/>
          <w:color w:val="000000"/>
          <w:sz w:val="28"/>
          <w:szCs w:val="28"/>
        </w:rPr>
        <w:t>Важным фактором здоровья являются физические упражнения. Физические упражнения - основное специфическое средство физического воспитания оказывающего на человека разностороннее воздействие. Они используются для решения задач физического воспитания, содействуют осуществлению умственного, трудового воспитанию, а также являются средством лечения при многих заболеваниях. Также используются для решения комплекса оздоровительных и воспитательных задач, всестороннего развития личности</w:t>
      </w:r>
      <w:r w:rsidR="005B59C1">
        <w:rPr>
          <w:rStyle w:val="c0"/>
          <w:color w:val="000000"/>
          <w:sz w:val="28"/>
          <w:szCs w:val="28"/>
        </w:rPr>
        <w:t>.</w:t>
      </w:r>
    </w:p>
    <w:p w:rsidR="00FB43CB" w:rsidRPr="00FB43CB" w:rsidRDefault="00FB43CB" w:rsidP="005B5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   </w:t>
      </w:r>
    </w:p>
    <w:p w:rsidR="00FB43CB" w:rsidRPr="00FB43CB" w:rsidRDefault="00FB43CB" w:rsidP="005B59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</w:t>
      </w:r>
    </w:p>
    <w:p w:rsidR="005B59C1" w:rsidRDefault="00FB43CB" w:rsidP="005B59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двигательных умений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Правильное выполнение упражнений положительно влияет на развитие мышц, связок, суставов, костного аппарата. </w:t>
      </w:r>
    </w:p>
    <w:p w:rsidR="00FB43CB" w:rsidRPr="00FB43CB" w:rsidRDefault="00FB43CB" w:rsidP="005B59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Улучшение деятельности </w:t>
      </w:r>
      <w:proofErr w:type="spellStart"/>
      <w:proofErr w:type="gramStart"/>
      <w:r w:rsidRPr="005B5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5B5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дыхательной систем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мышечной работы увеличивается частота дыханий, углубляется вдох, усиливается выдох, улучшается вентиляция лёгких. </w:t>
      </w:r>
      <w:r w:rsidRPr="005B5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43CB" w:rsidRPr="00FB43CB" w:rsidRDefault="00FB43CB" w:rsidP="005B59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Укрепление иммунитета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 полезна двигательная активность на свежем воздухе (бег, езда на велосипеде, пешие прогулки по пересечённой местности, лыжи, коньки).  </w:t>
      </w:r>
    </w:p>
    <w:p w:rsidR="00FB43CB" w:rsidRPr="00FB43CB" w:rsidRDefault="00FB43CB" w:rsidP="005B59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умения сохранять правильное положение тела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Правильная осанка имеет большое значение для нормальной деятельности всех внутренних органов и систем организма ребёнка.  </w:t>
      </w:r>
    </w:p>
    <w:p w:rsidR="00FB43CB" w:rsidRPr="00FB43CB" w:rsidRDefault="00FB43CB" w:rsidP="005B59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Психика</w:t>
      </w:r>
    </w:p>
    <w:p w:rsidR="00FB43CB" w:rsidRPr="00FB43CB" w:rsidRDefault="00FB43CB" w:rsidP="005B59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Выделение </w:t>
      </w:r>
      <w:proofErr w:type="spellStart"/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эндорфинов</w:t>
      </w:r>
      <w:proofErr w:type="spellEnd"/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«гормонов счастья», которые улучшают настроение и снижают уровень тревожности.</w:t>
      </w:r>
    </w:p>
    <w:p w:rsidR="00FB43CB" w:rsidRPr="00FB43CB" w:rsidRDefault="00FB43CB" w:rsidP="005B59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кровообращения и поступления кислорода в мозг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стимулирует когнитивные функции и повышает концентрацию внимания.</w:t>
      </w:r>
    </w:p>
    <w:p w:rsidR="00FB43CB" w:rsidRPr="00FB43CB" w:rsidRDefault="00FB43CB" w:rsidP="005B59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Способность расслабления и снятия стресса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3CB" w:rsidRPr="00FB43CB" w:rsidRDefault="00FB43CB" w:rsidP="005B59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CB" w:rsidRPr="00FB43CB" w:rsidRDefault="00FB43CB" w:rsidP="005B5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B43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В разные периоды дошкольного детства физическая активность оказывает специфическое влияние: </w:t>
      </w:r>
      <w:r w:rsidRPr="005B59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FB43CB" w:rsidRPr="00FB43CB" w:rsidRDefault="00FB43CB" w:rsidP="005B59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Младший дошкольный возраст (3–4 года)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движение помогает справляться с эмоциональными перегрузками, характерными для периода адаптации к детскому саду. Простые двигательные упражнения способствуют эмоциональной разрядке.</w:t>
      </w:r>
    </w:p>
    <w:p w:rsidR="00FB43CB" w:rsidRPr="00FB43CB" w:rsidRDefault="00FB43CB" w:rsidP="005B59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Средний дошкольный возраст (4–5 лет)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физическая активность начинает играть важную роль в формировании волевых качеств, умении преодолевать трудности.</w:t>
      </w:r>
    </w:p>
    <w:p w:rsidR="00FB43CB" w:rsidRDefault="00FB43CB" w:rsidP="005B59C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Старший дошкольный возраст (5–7 лет)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через командные игры и спортивные упражнения развиваются навыки самоконтроля, социального взаимодействия.</w:t>
      </w:r>
    </w:p>
    <w:p w:rsidR="005B59C1" w:rsidRPr="00FB43CB" w:rsidRDefault="005B59C1" w:rsidP="005B59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CB" w:rsidRPr="00FB43CB" w:rsidRDefault="00FB43CB" w:rsidP="005B59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Нравственность</w:t>
      </w:r>
    </w:p>
    <w:p w:rsidR="00FB43CB" w:rsidRPr="00FB43CB" w:rsidRDefault="00FB43CB" w:rsidP="005B59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ребёнок учится соблюдать установленные правила, выполнять команды инструктора и действовать в интересах команды (например, в командных играх). Это развивает чувство ответственности за свои поступки и понимание того, что для достижения результата необходимо следовать определённым нормам поведения.</w:t>
      </w:r>
    </w:p>
    <w:p w:rsidR="00FB43CB" w:rsidRPr="00FB43CB" w:rsidRDefault="00FB43CB" w:rsidP="005B59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Настойчивость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ходе выполнения физических упражнений или игровых заданий дети сталкиваются с необходимостью преодолевать трудности</w:t>
      </w:r>
      <w:r w:rsidR="005B5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Инструктор по физической культуре может стимулировать развитие настойчивости, поощряя детей к повторению упражнений, поддерживая их усилия и отмечая успехи.</w:t>
      </w:r>
    </w:p>
    <w:p w:rsidR="00FB43CB" w:rsidRPr="00FB43CB" w:rsidRDefault="00FB43CB" w:rsidP="005B59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Командная работа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часто используется в подвижных играх и эстафетах. Командные игры помогают развивать у детей такие нравственные качества, как уважение к другим, готовность помочь, умение сотрудничать и поддерживать товарищей.</w:t>
      </w:r>
    </w:p>
    <w:p w:rsidR="00FB43CB" w:rsidRPr="00FB43CB" w:rsidRDefault="00FB43CB" w:rsidP="005B5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43CB" w:rsidRPr="00FB43CB" w:rsidRDefault="00FB43CB" w:rsidP="005B59C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Рекомендации</w:t>
      </w: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:</w:t>
      </w:r>
    </w:p>
    <w:p w:rsidR="00FB43CB" w:rsidRPr="00FB43CB" w:rsidRDefault="00FB43CB" w:rsidP="005B59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Проводить занятия в виде игры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Упражнения могут состоять из разнообразных подражательных движений, желательно, чтобы каждое упражнение имело своё сказочное или шутливое название и легко запоминалось.</w:t>
      </w:r>
    </w:p>
    <w:p w:rsidR="00FB43CB" w:rsidRPr="00FB43CB" w:rsidRDefault="00FB43CB" w:rsidP="005B59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Подбирать упражнения так, чтобы они развивали различные физические качества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силу, быстроту, ловкость, выносливость, координацию движений, гибкость.</w:t>
      </w:r>
    </w:p>
    <w:p w:rsidR="00FB43CB" w:rsidRPr="00FB43CB" w:rsidRDefault="00FB43CB" w:rsidP="005B59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Чередовать упражнения с отдыхом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 важно чередовать упражнения с отдыхом, особенно с включением силовых элементов.</w:t>
      </w:r>
    </w:p>
    <w:p w:rsidR="00FB43CB" w:rsidRPr="00FB43CB" w:rsidRDefault="00FB43CB" w:rsidP="005B59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Поддерживать интерес ребёнка к занятиям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поощрять любое его достижение.</w:t>
      </w:r>
    </w:p>
    <w:p w:rsidR="00FB43CB" w:rsidRPr="00FB43CB" w:rsidRDefault="00FB43CB" w:rsidP="005B59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настаивать на продолжении тренировочного занятия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ребёнок не желает заниматься. Нужно выяснить причину отказа, устранить её и только после этого продолжать занятие.</w:t>
      </w:r>
    </w:p>
    <w:p w:rsidR="00FB43CB" w:rsidRPr="00FB43CB" w:rsidRDefault="00FB43CB" w:rsidP="005B59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менять слишком часто набор физических упражнений</w:t>
      </w:r>
      <w:r w:rsidRPr="00FB43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пусть ребёнок выполняет комплекс упражнений, который ему нравится, как можно дольше, чтобы прочно усвоить разучиваемые движения.</w:t>
      </w:r>
    </w:p>
    <w:p w:rsidR="00FB43CB" w:rsidRPr="00FB43CB" w:rsidRDefault="00FB43CB" w:rsidP="005B59C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B43CB" w:rsidRPr="00FB43CB" w:rsidRDefault="00FB43CB" w:rsidP="005B59C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B43CB" w:rsidRPr="00FB43CB" w:rsidRDefault="00FB43CB" w:rsidP="005B5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43CB" w:rsidRPr="00FB43CB" w:rsidSect="0028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880"/>
    <w:multiLevelType w:val="multilevel"/>
    <w:tmpl w:val="D796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74CA9"/>
    <w:multiLevelType w:val="multilevel"/>
    <w:tmpl w:val="829A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65472"/>
    <w:multiLevelType w:val="multilevel"/>
    <w:tmpl w:val="B8B2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066A1"/>
    <w:multiLevelType w:val="multilevel"/>
    <w:tmpl w:val="11CE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6502FB"/>
    <w:multiLevelType w:val="multilevel"/>
    <w:tmpl w:val="1514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43CB"/>
    <w:rsid w:val="000D644F"/>
    <w:rsid w:val="001C278F"/>
    <w:rsid w:val="00286F97"/>
    <w:rsid w:val="005B59C1"/>
    <w:rsid w:val="006B6CE6"/>
    <w:rsid w:val="00C74FD6"/>
    <w:rsid w:val="00FB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97"/>
  </w:style>
  <w:style w:type="paragraph" w:styleId="2">
    <w:name w:val="heading 2"/>
    <w:basedOn w:val="a"/>
    <w:link w:val="20"/>
    <w:uiPriority w:val="9"/>
    <w:qFormat/>
    <w:rsid w:val="00FB43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B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43CB"/>
  </w:style>
  <w:style w:type="character" w:customStyle="1" w:styleId="20">
    <w:name w:val="Заголовок 2 Знак"/>
    <w:basedOn w:val="a0"/>
    <w:link w:val="2"/>
    <w:uiPriority w:val="9"/>
    <w:rsid w:val="00FB43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B43CB"/>
    <w:rPr>
      <w:b/>
      <w:bCs/>
    </w:rPr>
  </w:style>
  <w:style w:type="character" w:styleId="a4">
    <w:name w:val="Hyperlink"/>
    <w:basedOn w:val="a0"/>
    <w:uiPriority w:val="99"/>
    <w:semiHidden/>
    <w:unhideWhenUsed/>
    <w:rsid w:val="00FB43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6301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02780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93080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3998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34407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2026-04-01T20:13:00Z</cp:lastPrinted>
  <dcterms:created xsi:type="dcterms:W3CDTF">2026-04-01T20:24:00Z</dcterms:created>
  <dcterms:modified xsi:type="dcterms:W3CDTF">2026-04-01T20:29:00Z</dcterms:modified>
</cp:coreProperties>
</file>